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F20F7" w14:textId="2967E76A" w:rsidR="00A35F9D" w:rsidRPr="00152766" w:rsidRDefault="00A35F9D" w:rsidP="00512FED">
      <w:pPr>
        <w:pStyle w:val="Nagwek2"/>
        <w:jc w:val="center"/>
        <w:rPr>
          <w:rFonts w:ascii="Times New Roman" w:hAnsi="Times New Roman"/>
          <w:szCs w:val="24"/>
        </w:rPr>
      </w:pPr>
      <w:r w:rsidRPr="00152766">
        <w:rPr>
          <w:rFonts w:ascii="Times New Roman" w:hAnsi="Times New Roman"/>
          <w:szCs w:val="24"/>
        </w:rPr>
        <w:t xml:space="preserve">SPECYFIKACJA </w:t>
      </w:r>
      <w:r w:rsidR="00F04009" w:rsidRPr="00152766">
        <w:rPr>
          <w:rFonts w:ascii="Times New Roman" w:hAnsi="Times New Roman"/>
          <w:szCs w:val="24"/>
        </w:rPr>
        <w:t xml:space="preserve">WYMAGAŃ ZAMAWIAJĄCEGO </w:t>
      </w:r>
      <w:r w:rsidRPr="00152766">
        <w:rPr>
          <w:rFonts w:ascii="Times New Roman" w:hAnsi="Times New Roman"/>
          <w:szCs w:val="24"/>
        </w:rPr>
        <w:t xml:space="preserve"> NR </w:t>
      </w:r>
      <w:r w:rsidR="007759D0" w:rsidRPr="00152766">
        <w:rPr>
          <w:rFonts w:ascii="Times New Roman" w:hAnsi="Times New Roman"/>
          <w:szCs w:val="24"/>
        </w:rPr>
        <w:t xml:space="preserve"> </w:t>
      </w:r>
      <w:r w:rsidR="002F464F" w:rsidRPr="00152766">
        <w:rPr>
          <w:rFonts w:ascii="Times New Roman" w:hAnsi="Times New Roman"/>
          <w:szCs w:val="24"/>
        </w:rPr>
        <w:t>02</w:t>
      </w:r>
      <w:r w:rsidR="008126CE" w:rsidRPr="00152766">
        <w:rPr>
          <w:rFonts w:ascii="Times New Roman" w:hAnsi="Times New Roman"/>
          <w:szCs w:val="24"/>
        </w:rPr>
        <w:t>/Z/20</w:t>
      </w:r>
      <w:r w:rsidR="002F464F" w:rsidRPr="00152766">
        <w:rPr>
          <w:rFonts w:ascii="Times New Roman" w:hAnsi="Times New Roman"/>
          <w:szCs w:val="24"/>
        </w:rPr>
        <w:t>20</w:t>
      </w:r>
    </w:p>
    <w:p w14:paraId="122592F8" w14:textId="77777777" w:rsidR="00512FED" w:rsidRPr="00152766" w:rsidRDefault="00512FED" w:rsidP="00512FED">
      <w:pPr>
        <w:rPr>
          <w:rFonts w:ascii="Times New Roman" w:hAnsi="Times New Roman"/>
          <w:szCs w:val="24"/>
        </w:rPr>
      </w:pPr>
    </w:p>
    <w:p w14:paraId="36504D51" w14:textId="0B5A7C86" w:rsidR="00A35F9D" w:rsidRPr="00152766" w:rsidRDefault="00512FED" w:rsidP="00A35F9D">
      <w:pPr>
        <w:autoSpaceDE w:val="0"/>
        <w:autoSpaceDN w:val="0"/>
        <w:adjustRightInd w:val="0"/>
        <w:jc w:val="both"/>
        <w:rPr>
          <w:rFonts w:ascii="Times New Roman" w:hAnsi="Times New Roman"/>
          <w:szCs w:val="24"/>
        </w:rPr>
      </w:pPr>
      <w:r w:rsidRPr="00152766">
        <w:rPr>
          <w:rFonts w:ascii="Times New Roman" w:hAnsi="Times New Roman"/>
          <w:szCs w:val="24"/>
        </w:rPr>
        <w:t xml:space="preserve">Regionalne Centrum Krwiodawstwa i Krwiolecznictwa im. prof. dr hab. Tadeusza </w:t>
      </w:r>
      <w:proofErr w:type="spellStart"/>
      <w:r w:rsidRPr="00152766">
        <w:rPr>
          <w:rFonts w:ascii="Times New Roman" w:hAnsi="Times New Roman"/>
          <w:szCs w:val="24"/>
        </w:rPr>
        <w:t>Dorobisza</w:t>
      </w:r>
      <w:proofErr w:type="spellEnd"/>
      <w:r w:rsidRPr="00152766">
        <w:rPr>
          <w:rFonts w:ascii="Times New Roman" w:hAnsi="Times New Roman"/>
          <w:szCs w:val="24"/>
        </w:rPr>
        <w:t xml:space="preserve"> we Wrocławiu zaprasza do składania ofert w zapytaniu ofertowym poniżej 30 tysięcy euro (bez zastosowania przepisów ustawy prawo zamówień publicznych na podstawie art. 4 ust. 8 ustawy).</w:t>
      </w:r>
    </w:p>
    <w:p w14:paraId="71EEE45F" w14:textId="77777777" w:rsidR="00512FED" w:rsidRPr="00152766" w:rsidRDefault="00512FED" w:rsidP="00A35F9D">
      <w:pPr>
        <w:autoSpaceDE w:val="0"/>
        <w:autoSpaceDN w:val="0"/>
        <w:adjustRightInd w:val="0"/>
        <w:jc w:val="both"/>
        <w:rPr>
          <w:rFonts w:ascii="Times New Roman" w:hAnsi="Times New Roman"/>
          <w:b/>
          <w:szCs w:val="24"/>
        </w:rPr>
      </w:pPr>
    </w:p>
    <w:p w14:paraId="5335FCDF" w14:textId="0EA56405" w:rsidR="004641B6" w:rsidRPr="00152766" w:rsidRDefault="002F464F" w:rsidP="00D91CE3">
      <w:pPr>
        <w:jc w:val="both"/>
        <w:rPr>
          <w:rFonts w:ascii="Times New Roman" w:hAnsi="Times New Roman"/>
          <w:b/>
          <w:szCs w:val="24"/>
        </w:rPr>
      </w:pPr>
      <w:r w:rsidRPr="00152766">
        <w:rPr>
          <w:rFonts w:ascii="Times New Roman" w:hAnsi="Times New Roman"/>
          <w:b/>
          <w:szCs w:val="24"/>
        </w:rPr>
        <w:t xml:space="preserve">I </w:t>
      </w:r>
      <w:r w:rsidR="00512FED" w:rsidRPr="00152766">
        <w:rPr>
          <w:rFonts w:ascii="Times New Roman" w:hAnsi="Times New Roman"/>
          <w:b/>
          <w:szCs w:val="24"/>
        </w:rPr>
        <w:t>Nazwa postępowania</w:t>
      </w:r>
    </w:p>
    <w:p w14:paraId="2B8D9ED3" w14:textId="77777777" w:rsidR="00512FED" w:rsidRPr="00152766" w:rsidRDefault="00512FED" w:rsidP="00512FED">
      <w:pPr>
        <w:pStyle w:val="Tekstpodstawowy"/>
        <w:rPr>
          <w:rFonts w:ascii="Times New Roman" w:hAnsi="Times New Roman"/>
          <w:szCs w:val="24"/>
        </w:rPr>
      </w:pPr>
      <w:bookmarkStart w:id="0" w:name="_Hlk32836255"/>
    </w:p>
    <w:p w14:paraId="703FE246" w14:textId="697987B1" w:rsidR="002F464F" w:rsidRPr="00152766" w:rsidRDefault="00512FED" w:rsidP="00512FED">
      <w:pPr>
        <w:pStyle w:val="Tekstpodstawowy"/>
        <w:rPr>
          <w:rFonts w:ascii="Times New Roman" w:hAnsi="Times New Roman"/>
          <w:szCs w:val="24"/>
        </w:rPr>
      </w:pPr>
      <w:bookmarkStart w:id="1" w:name="_Hlk32837314"/>
      <w:r w:rsidRPr="00152766">
        <w:rPr>
          <w:rFonts w:ascii="Times New Roman" w:hAnsi="Times New Roman"/>
          <w:szCs w:val="24"/>
        </w:rPr>
        <w:t xml:space="preserve">„Dostawa </w:t>
      </w:r>
      <w:r w:rsidR="002F464F" w:rsidRPr="00152766">
        <w:rPr>
          <w:rFonts w:ascii="Times New Roman" w:hAnsi="Times New Roman"/>
          <w:szCs w:val="24"/>
        </w:rPr>
        <w:t xml:space="preserve">dla systemu </w:t>
      </w:r>
      <w:proofErr w:type="spellStart"/>
      <w:r w:rsidR="002F464F" w:rsidRPr="00152766">
        <w:rPr>
          <w:rFonts w:ascii="Times New Roman" w:hAnsi="Times New Roman"/>
          <w:szCs w:val="24"/>
        </w:rPr>
        <w:t>Mirasol</w:t>
      </w:r>
      <w:proofErr w:type="spellEnd"/>
      <w:r w:rsidR="002F464F" w:rsidRPr="00152766">
        <w:rPr>
          <w:rFonts w:ascii="Times New Roman" w:hAnsi="Times New Roman"/>
          <w:szCs w:val="24"/>
        </w:rPr>
        <w:t xml:space="preserve"> zestawów do redukcji biologicznych czynników chorobotwórczych w osoczu uzyskanym z krwi pełnej, w ilości 850 szt.  oraz  w koncentracie krwinek płytkowych z aferezy w ilości 75 szt. na okres 12 miesięcy dla Regionalnego Centrum Krwiodawstwa i Krwiolecznictwa im. prof. dr hab. Tadeusza </w:t>
      </w:r>
      <w:proofErr w:type="spellStart"/>
      <w:r w:rsidR="002F464F" w:rsidRPr="00152766">
        <w:rPr>
          <w:rFonts w:ascii="Times New Roman" w:hAnsi="Times New Roman"/>
          <w:szCs w:val="24"/>
        </w:rPr>
        <w:t>Dorobisza</w:t>
      </w:r>
      <w:proofErr w:type="spellEnd"/>
      <w:r w:rsidR="002F464F" w:rsidRPr="00152766">
        <w:rPr>
          <w:rFonts w:ascii="Times New Roman" w:hAnsi="Times New Roman"/>
          <w:szCs w:val="24"/>
        </w:rPr>
        <w:t xml:space="preserve"> we Wrocławiu” </w:t>
      </w:r>
      <w:bookmarkEnd w:id="0"/>
    </w:p>
    <w:bookmarkEnd w:id="1"/>
    <w:p w14:paraId="5DD88E90" w14:textId="77777777" w:rsidR="002F464F" w:rsidRPr="00152766" w:rsidRDefault="002F464F" w:rsidP="00512FED">
      <w:pPr>
        <w:pStyle w:val="Tekstpodstawowy"/>
        <w:rPr>
          <w:rFonts w:ascii="Times New Roman" w:hAnsi="Times New Roman"/>
          <w:szCs w:val="24"/>
        </w:rPr>
      </w:pPr>
      <w:r w:rsidRPr="00152766">
        <w:rPr>
          <w:rFonts w:ascii="Times New Roman" w:hAnsi="Times New Roman"/>
          <w:szCs w:val="24"/>
        </w:rPr>
        <w:t>- nr sprawy 02/Z/2020</w:t>
      </w:r>
    </w:p>
    <w:p w14:paraId="5932C742" w14:textId="37D27A0A" w:rsidR="00302141" w:rsidRPr="00152766" w:rsidRDefault="00302141" w:rsidP="00302141">
      <w:pPr>
        <w:jc w:val="both"/>
        <w:rPr>
          <w:rFonts w:ascii="Times New Roman" w:hAnsi="Times New Roman"/>
          <w:b/>
          <w:szCs w:val="24"/>
        </w:rPr>
      </w:pPr>
    </w:p>
    <w:p w14:paraId="1409467E" w14:textId="17033B7A" w:rsidR="00512FED" w:rsidRPr="00152766" w:rsidRDefault="002F464F" w:rsidP="002F464F">
      <w:pPr>
        <w:jc w:val="both"/>
        <w:rPr>
          <w:rFonts w:ascii="Times New Roman" w:hAnsi="Times New Roman"/>
          <w:b/>
          <w:szCs w:val="24"/>
          <w:u w:val="single"/>
        </w:rPr>
      </w:pPr>
      <w:r w:rsidRPr="00152766">
        <w:rPr>
          <w:rFonts w:ascii="Times New Roman" w:hAnsi="Times New Roman"/>
          <w:b/>
          <w:szCs w:val="24"/>
          <w:u w:val="single"/>
        </w:rPr>
        <w:t xml:space="preserve">1. </w:t>
      </w:r>
      <w:r w:rsidR="00512FED" w:rsidRPr="00152766">
        <w:rPr>
          <w:rFonts w:ascii="Times New Roman" w:hAnsi="Times New Roman"/>
          <w:b/>
          <w:szCs w:val="24"/>
          <w:u w:val="single"/>
        </w:rPr>
        <w:t>PRZEDMIOT ZAMÓWIENIA</w:t>
      </w:r>
    </w:p>
    <w:p w14:paraId="720D6D31" w14:textId="4E30EBBE" w:rsidR="00512FED" w:rsidRPr="00152766" w:rsidRDefault="00512FED" w:rsidP="002F464F">
      <w:pPr>
        <w:jc w:val="both"/>
        <w:rPr>
          <w:rFonts w:ascii="Times New Roman" w:hAnsi="Times New Roman"/>
          <w:szCs w:val="24"/>
        </w:rPr>
      </w:pPr>
      <w:r w:rsidRPr="00152766">
        <w:rPr>
          <w:rFonts w:ascii="Times New Roman" w:hAnsi="Times New Roman"/>
          <w:szCs w:val="24"/>
        </w:rPr>
        <w:t xml:space="preserve">Przedmiotem zamówienia jest dostawa dla systemu </w:t>
      </w:r>
      <w:proofErr w:type="spellStart"/>
      <w:r w:rsidRPr="00152766">
        <w:rPr>
          <w:rFonts w:ascii="Times New Roman" w:hAnsi="Times New Roman"/>
          <w:szCs w:val="24"/>
        </w:rPr>
        <w:t>Mirasol</w:t>
      </w:r>
      <w:proofErr w:type="spellEnd"/>
      <w:r w:rsidRPr="00152766">
        <w:rPr>
          <w:rFonts w:ascii="Times New Roman" w:hAnsi="Times New Roman"/>
          <w:szCs w:val="24"/>
        </w:rPr>
        <w:t xml:space="preserve"> zestawów do redukcji biologicznych czynników chorobotwórczych w osoczu uzyskanym z krwi pełnej, w ilości 850 szt.  oraz  w koncentracie krwinek płytkowych z aferezy w ilości 75 szt. na okres 12 miesięcy dla Regionalnego Centrum Krwiodawstwa i Krwiolecznictwa im. prof. dr hab. Tadeusza </w:t>
      </w:r>
      <w:proofErr w:type="spellStart"/>
      <w:r w:rsidRPr="00152766">
        <w:rPr>
          <w:rFonts w:ascii="Times New Roman" w:hAnsi="Times New Roman"/>
          <w:szCs w:val="24"/>
        </w:rPr>
        <w:t>Dorobisza</w:t>
      </w:r>
      <w:proofErr w:type="spellEnd"/>
      <w:r w:rsidRPr="00152766">
        <w:rPr>
          <w:rFonts w:ascii="Times New Roman" w:hAnsi="Times New Roman"/>
          <w:szCs w:val="24"/>
        </w:rPr>
        <w:t xml:space="preserve"> we Wrocławiu.”</w:t>
      </w:r>
    </w:p>
    <w:p w14:paraId="45D0ACC4" w14:textId="77777777" w:rsidR="00512FED" w:rsidRPr="00152766" w:rsidRDefault="00512FED" w:rsidP="002F464F">
      <w:pPr>
        <w:jc w:val="both"/>
        <w:rPr>
          <w:rFonts w:ascii="Times New Roman" w:hAnsi="Times New Roman"/>
          <w:b/>
          <w:szCs w:val="24"/>
          <w:u w:val="single"/>
        </w:rPr>
      </w:pPr>
    </w:p>
    <w:p w14:paraId="67F78626" w14:textId="63BB658E" w:rsidR="002F464F" w:rsidRPr="00152766" w:rsidRDefault="00512FED" w:rsidP="002F464F">
      <w:pPr>
        <w:jc w:val="both"/>
        <w:rPr>
          <w:rFonts w:ascii="Times New Roman" w:hAnsi="Times New Roman"/>
          <w:b/>
          <w:szCs w:val="24"/>
        </w:rPr>
      </w:pPr>
      <w:r w:rsidRPr="00152766">
        <w:rPr>
          <w:rFonts w:ascii="Times New Roman" w:hAnsi="Times New Roman"/>
          <w:b/>
          <w:szCs w:val="24"/>
          <w:u w:val="single"/>
        </w:rPr>
        <w:t>Wymagania da przedmiotu zamówienia</w:t>
      </w:r>
      <w:r w:rsidR="002F464F" w:rsidRPr="00152766">
        <w:rPr>
          <w:rFonts w:ascii="Times New Roman" w:hAnsi="Times New Roman"/>
          <w:b/>
          <w:szCs w:val="24"/>
        </w:rPr>
        <w:t>:</w:t>
      </w:r>
    </w:p>
    <w:p w14:paraId="602941EE" w14:textId="77777777" w:rsidR="002F464F" w:rsidRPr="00152766" w:rsidRDefault="002F464F" w:rsidP="002F464F">
      <w:pPr>
        <w:jc w:val="both"/>
        <w:rPr>
          <w:rFonts w:ascii="Times New Roman" w:hAnsi="Times New Roman"/>
          <w:b/>
          <w:szCs w:val="24"/>
        </w:rPr>
      </w:pPr>
    </w:p>
    <w:p w14:paraId="1DE25BAA" w14:textId="2CD70D77" w:rsidR="002F464F" w:rsidRPr="00152766" w:rsidRDefault="002F464F" w:rsidP="002F464F">
      <w:pPr>
        <w:jc w:val="both"/>
        <w:rPr>
          <w:rFonts w:ascii="Times New Roman" w:hAnsi="Times New Roman"/>
          <w:b/>
          <w:szCs w:val="24"/>
          <w:u w:val="single"/>
        </w:rPr>
      </w:pPr>
      <w:r w:rsidRPr="00152766">
        <w:rPr>
          <w:rFonts w:ascii="Times New Roman" w:hAnsi="Times New Roman"/>
          <w:b/>
          <w:szCs w:val="24"/>
          <w:u w:val="single"/>
        </w:rPr>
        <w:t>Tabela nr 1. - dotycząca zestawów do redukcji biologicznych czynników chorobotwórczych w osoczu uzyskanym z krwi pełnej:</w:t>
      </w:r>
    </w:p>
    <w:p w14:paraId="6FFC79BC" w14:textId="77777777" w:rsidR="002F464F" w:rsidRPr="00152766" w:rsidRDefault="002F464F" w:rsidP="002F464F">
      <w:pPr>
        <w:ind w:left="720"/>
        <w:jc w:val="both"/>
        <w:rPr>
          <w:rFonts w:ascii="Times New Roman" w:hAnsi="Times New Roman"/>
          <w:b/>
          <w:szCs w:val="24"/>
          <w:u w:val="single"/>
        </w:rPr>
      </w:pPr>
    </w:p>
    <w:tbl>
      <w:tblPr>
        <w:tblStyle w:val="Tabela-Siatka"/>
        <w:tblW w:w="9322" w:type="dxa"/>
        <w:tblLook w:val="04A0" w:firstRow="1" w:lastRow="0" w:firstColumn="1" w:lastColumn="0" w:noHBand="0" w:noVBand="1"/>
      </w:tblPr>
      <w:tblGrid>
        <w:gridCol w:w="593"/>
        <w:gridCol w:w="8729"/>
      </w:tblGrid>
      <w:tr w:rsidR="002F464F" w:rsidRPr="00152766" w14:paraId="40F67FE1"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0FE345E7"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Lp.</w:t>
            </w:r>
          </w:p>
        </w:tc>
        <w:tc>
          <w:tcPr>
            <w:tcW w:w="8729" w:type="dxa"/>
            <w:tcBorders>
              <w:top w:val="single" w:sz="4" w:space="0" w:color="auto"/>
              <w:left w:val="single" w:sz="4" w:space="0" w:color="auto"/>
              <w:bottom w:val="single" w:sz="4" w:space="0" w:color="auto"/>
              <w:right w:val="single" w:sz="4" w:space="0" w:color="auto"/>
            </w:tcBorders>
            <w:hideMark/>
          </w:tcPr>
          <w:p w14:paraId="1CFD6ACA"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Charakterystyka</w:t>
            </w:r>
          </w:p>
        </w:tc>
      </w:tr>
      <w:tr w:rsidR="002F464F" w:rsidRPr="00152766" w14:paraId="1B467F7C"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4B94B2EE"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w:t>
            </w:r>
          </w:p>
        </w:tc>
        <w:tc>
          <w:tcPr>
            <w:tcW w:w="8729" w:type="dxa"/>
            <w:tcBorders>
              <w:top w:val="single" w:sz="4" w:space="0" w:color="auto"/>
              <w:left w:val="single" w:sz="4" w:space="0" w:color="auto"/>
              <w:bottom w:val="single" w:sz="4" w:space="0" w:color="auto"/>
              <w:right w:val="single" w:sz="4" w:space="0" w:color="auto"/>
            </w:tcBorders>
            <w:hideMark/>
          </w:tcPr>
          <w:p w14:paraId="22A12649"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Zestawy do redukcji biologicznych czynników chorobotwórczych w osoczu przeznaczonym do użytku klinicznego (FFP) otrzymywanym z krwi pełnej muszą być jałowe, </w:t>
            </w:r>
            <w:proofErr w:type="spellStart"/>
            <w:r w:rsidRPr="00152766">
              <w:rPr>
                <w:rFonts w:ascii="Times New Roman" w:hAnsi="Times New Roman"/>
                <w:szCs w:val="24"/>
              </w:rPr>
              <w:t>apirogenne</w:t>
            </w:r>
            <w:proofErr w:type="spellEnd"/>
          </w:p>
        </w:tc>
      </w:tr>
      <w:tr w:rsidR="002F464F" w:rsidRPr="00152766" w14:paraId="22721228"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7A957E07"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2.</w:t>
            </w:r>
          </w:p>
        </w:tc>
        <w:tc>
          <w:tcPr>
            <w:tcW w:w="8729" w:type="dxa"/>
            <w:tcBorders>
              <w:top w:val="single" w:sz="4" w:space="0" w:color="auto"/>
              <w:left w:val="single" w:sz="4" w:space="0" w:color="auto"/>
              <w:bottom w:val="single" w:sz="4" w:space="0" w:color="auto"/>
              <w:right w:val="single" w:sz="4" w:space="0" w:color="auto"/>
            </w:tcBorders>
            <w:hideMark/>
          </w:tcPr>
          <w:p w14:paraId="5410C568"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Zestawy muszą zapewnić redukcję biologicznych czynników chorobotwórczych w jednostce osocza z krwi pełnej o objętości od 170 ml do 360 ml </w:t>
            </w:r>
          </w:p>
        </w:tc>
      </w:tr>
      <w:tr w:rsidR="002F464F" w:rsidRPr="00152766" w14:paraId="0DB1C628"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0D2F472D"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3.</w:t>
            </w:r>
          </w:p>
        </w:tc>
        <w:tc>
          <w:tcPr>
            <w:tcW w:w="8729" w:type="dxa"/>
            <w:tcBorders>
              <w:top w:val="single" w:sz="4" w:space="0" w:color="auto"/>
              <w:left w:val="single" w:sz="4" w:space="0" w:color="auto"/>
              <w:bottom w:val="single" w:sz="4" w:space="0" w:color="auto"/>
              <w:right w:val="single" w:sz="4" w:space="0" w:color="auto"/>
            </w:tcBorders>
            <w:hideMark/>
          </w:tcPr>
          <w:p w14:paraId="69CA3720"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muszą zapewnić skuteczność redukcji biologicznych czynników chorobotwórczych do poziomu bezpiecznego</w:t>
            </w:r>
          </w:p>
        </w:tc>
      </w:tr>
      <w:tr w:rsidR="002F464F" w:rsidRPr="00152766" w14:paraId="3108EBEB"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780BA5D9"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4.</w:t>
            </w:r>
          </w:p>
        </w:tc>
        <w:tc>
          <w:tcPr>
            <w:tcW w:w="8729" w:type="dxa"/>
            <w:tcBorders>
              <w:top w:val="single" w:sz="4" w:space="0" w:color="auto"/>
              <w:left w:val="single" w:sz="4" w:space="0" w:color="auto"/>
              <w:bottom w:val="single" w:sz="4" w:space="0" w:color="auto"/>
              <w:right w:val="single" w:sz="4" w:space="0" w:color="auto"/>
            </w:tcBorders>
            <w:hideMark/>
          </w:tcPr>
          <w:p w14:paraId="71E6744F"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muszą umożliwiać redukcję biologicznych czynników chorobotwórczych w osoczu przed jego szokowym zamrażaniem</w:t>
            </w:r>
          </w:p>
        </w:tc>
      </w:tr>
      <w:tr w:rsidR="002F464F" w:rsidRPr="00152766" w14:paraId="4A6B5B73"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3E4F5B88"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5.</w:t>
            </w:r>
          </w:p>
        </w:tc>
        <w:tc>
          <w:tcPr>
            <w:tcW w:w="8729" w:type="dxa"/>
            <w:tcBorders>
              <w:top w:val="single" w:sz="4" w:space="0" w:color="auto"/>
              <w:left w:val="single" w:sz="4" w:space="0" w:color="auto"/>
              <w:bottom w:val="single" w:sz="4" w:space="0" w:color="auto"/>
              <w:right w:val="single" w:sz="4" w:space="0" w:color="auto"/>
            </w:tcBorders>
            <w:hideMark/>
          </w:tcPr>
          <w:p w14:paraId="05773CFD"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Pojemnik do przechowywania osocza powinien zapewniać możliwość zamrażania szokowego w temperaturze poniżej -40°C, bezpiecznego przechowywania osocza w temperaturze poniżej -25°C ( do -90°C) oraz rozmrażania w temperaturze +37°C z zachowaniem elastyczności  i jałowości pojemnika.</w:t>
            </w:r>
          </w:p>
        </w:tc>
      </w:tr>
      <w:tr w:rsidR="002F464F" w:rsidRPr="00152766" w14:paraId="4FC25CD2"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13A024B2"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6.</w:t>
            </w:r>
          </w:p>
        </w:tc>
        <w:tc>
          <w:tcPr>
            <w:tcW w:w="8729" w:type="dxa"/>
            <w:tcBorders>
              <w:top w:val="single" w:sz="4" w:space="0" w:color="auto"/>
              <w:left w:val="single" w:sz="4" w:space="0" w:color="auto"/>
              <w:bottom w:val="single" w:sz="4" w:space="0" w:color="auto"/>
              <w:right w:val="single" w:sz="4" w:space="0" w:color="auto"/>
            </w:tcBorders>
            <w:hideMark/>
          </w:tcPr>
          <w:p w14:paraId="01AC72F2"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muszą gwarantować utrzymanie przez FFP odpowiednich wartości parametrów kontroli jakości –stężenie białka całkowitego – powyżej 50 g/l,  średnią aktywność czynnika VIII – nie mniej niż 50 IU w 100 ml, fibrynogen -średnio ≥ 60% wartości dla jednostki osocza świeżo pobranego</w:t>
            </w:r>
          </w:p>
        </w:tc>
      </w:tr>
      <w:tr w:rsidR="002F464F" w:rsidRPr="00152766" w14:paraId="70BE9E8E"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6E6FB2E4"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lastRenderedPageBreak/>
              <w:t>7.</w:t>
            </w:r>
          </w:p>
        </w:tc>
        <w:tc>
          <w:tcPr>
            <w:tcW w:w="8729" w:type="dxa"/>
            <w:tcBorders>
              <w:top w:val="single" w:sz="4" w:space="0" w:color="auto"/>
              <w:left w:val="single" w:sz="4" w:space="0" w:color="auto"/>
              <w:bottom w:val="single" w:sz="4" w:space="0" w:color="auto"/>
              <w:right w:val="single" w:sz="4" w:space="0" w:color="auto"/>
            </w:tcBorders>
            <w:hideMark/>
          </w:tcPr>
          <w:p w14:paraId="4E2EB410"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Średnica drenów zestawów równa średnicy drenów pojemników do pobierania i  preparatyki krwi i jej składników, co umożliwia sterylne łączenie drenów</w:t>
            </w:r>
          </w:p>
        </w:tc>
      </w:tr>
      <w:tr w:rsidR="002F464F" w:rsidRPr="00152766" w14:paraId="502657D0"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5BD59822"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8.</w:t>
            </w:r>
          </w:p>
        </w:tc>
        <w:tc>
          <w:tcPr>
            <w:tcW w:w="8729" w:type="dxa"/>
            <w:tcBorders>
              <w:top w:val="single" w:sz="4" w:space="0" w:color="auto"/>
              <w:left w:val="single" w:sz="4" w:space="0" w:color="auto"/>
              <w:bottom w:val="single" w:sz="4" w:space="0" w:color="auto"/>
              <w:right w:val="single" w:sz="4" w:space="0" w:color="auto"/>
            </w:tcBorders>
            <w:hideMark/>
          </w:tcPr>
          <w:p w14:paraId="2C3A3595"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Wszystkie dreny muszą być elastyczne, umożliwiać  łatwe rolowanie, a także skuteczne wykonywanie </w:t>
            </w:r>
            <w:proofErr w:type="spellStart"/>
            <w:r w:rsidRPr="00152766">
              <w:rPr>
                <w:rFonts w:ascii="Times New Roman" w:hAnsi="Times New Roman"/>
                <w:szCs w:val="24"/>
              </w:rPr>
              <w:t>zgrzewów</w:t>
            </w:r>
            <w:proofErr w:type="spellEnd"/>
          </w:p>
        </w:tc>
      </w:tr>
      <w:tr w:rsidR="002F464F" w:rsidRPr="00152766" w14:paraId="08EA57CB"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6A03B9BA"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9.</w:t>
            </w:r>
          </w:p>
        </w:tc>
        <w:tc>
          <w:tcPr>
            <w:tcW w:w="8729" w:type="dxa"/>
            <w:tcBorders>
              <w:top w:val="single" w:sz="4" w:space="0" w:color="auto"/>
              <w:left w:val="single" w:sz="4" w:space="0" w:color="auto"/>
              <w:bottom w:val="single" w:sz="4" w:space="0" w:color="auto"/>
              <w:right w:val="single" w:sz="4" w:space="0" w:color="auto"/>
            </w:tcBorders>
            <w:hideMark/>
          </w:tcPr>
          <w:p w14:paraId="2BF8F561"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Materiał, z którego wykonane są pojemniki musi być przejrzysty, szczelny i umożliwiać wizualną ocenę składnika znajdującego się w pojemniku</w:t>
            </w:r>
          </w:p>
        </w:tc>
      </w:tr>
      <w:tr w:rsidR="002F464F" w:rsidRPr="00152766" w14:paraId="70896EBC"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2136BA26"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10.</w:t>
            </w:r>
          </w:p>
        </w:tc>
        <w:tc>
          <w:tcPr>
            <w:tcW w:w="8729" w:type="dxa"/>
            <w:tcBorders>
              <w:top w:val="single" w:sz="4" w:space="0" w:color="auto"/>
              <w:left w:val="single" w:sz="4" w:space="0" w:color="auto"/>
              <w:bottom w:val="single" w:sz="4" w:space="0" w:color="auto"/>
              <w:right w:val="single" w:sz="4" w:space="0" w:color="auto"/>
            </w:tcBorders>
            <w:hideMark/>
          </w:tcPr>
          <w:p w14:paraId="4B900E82"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Na pojemniku do przechowywania osocza musi być trwale umocowana etykieta, która nie może ulegać uszkodzeniom ani odklejeniu w czasie preparatyki i przechowywania. Etykieta robocza powinna mieć odpowiednie wymiary umożliwiające przyklejanie na nich etykiety głównej zgodnej z wymaganiami ISBT.</w:t>
            </w:r>
          </w:p>
        </w:tc>
      </w:tr>
      <w:tr w:rsidR="002F464F" w:rsidRPr="00152766" w14:paraId="6E37BFA0"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636A1682"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11.</w:t>
            </w:r>
          </w:p>
        </w:tc>
        <w:tc>
          <w:tcPr>
            <w:tcW w:w="8729" w:type="dxa"/>
            <w:tcBorders>
              <w:top w:val="single" w:sz="4" w:space="0" w:color="auto"/>
              <w:left w:val="single" w:sz="4" w:space="0" w:color="auto"/>
              <w:bottom w:val="single" w:sz="4" w:space="0" w:color="auto"/>
              <w:right w:val="single" w:sz="4" w:space="0" w:color="auto"/>
            </w:tcBorders>
            <w:hideMark/>
          </w:tcPr>
          <w:p w14:paraId="77EE6EF0"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Etykieta macierzysta pojemnika na FFP po redukcji biologicznych czynników chorobotwórczych musi zawierać następujące dane:</w:t>
            </w:r>
          </w:p>
          <w:p w14:paraId="1122D4BE"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1) numer referencyjny w postaci literowo-cyfrowej i kodu kreskowego</w:t>
            </w:r>
          </w:p>
          <w:p w14:paraId="004831B4"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2) numer serii w postaci literowo-cyfrowej i kodu kreskowego</w:t>
            </w:r>
          </w:p>
          <w:p w14:paraId="6CA76E1A"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3) datę ważności w postaci cyfrowej i kodu kreskowego</w:t>
            </w:r>
          </w:p>
        </w:tc>
      </w:tr>
      <w:tr w:rsidR="002F464F" w:rsidRPr="00152766" w14:paraId="444BBEDA"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6BBF3FCE"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12.</w:t>
            </w:r>
          </w:p>
        </w:tc>
        <w:tc>
          <w:tcPr>
            <w:tcW w:w="8729" w:type="dxa"/>
            <w:tcBorders>
              <w:top w:val="single" w:sz="4" w:space="0" w:color="auto"/>
              <w:left w:val="single" w:sz="4" w:space="0" w:color="auto"/>
              <w:bottom w:val="single" w:sz="4" w:space="0" w:color="auto"/>
              <w:right w:val="single" w:sz="4" w:space="0" w:color="auto"/>
            </w:tcBorders>
            <w:hideMark/>
          </w:tcPr>
          <w:p w14:paraId="22FFA438"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Pojemniki transferowe powinny zawierać co najmniej 2 porty zabezpieczone błoną od wewnątrz oraz odpowiednią ochroną z zewnątrz zapewniającą jałowość,  umożliwiające łatwy dostęp do podłączenia zestawu do przetoczenia</w:t>
            </w:r>
          </w:p>
        </w:tc>
      </w:tr>
      <w:tr w:rsidR="002F464F" w:rsidRPr="00152766" w14:paraId="05B13A35"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28E5881D"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13.</w:t>
            </w:r>
          </w:p>
        </w:tc>
        <w:tc>
          <w:tcPr>
            <w:tcW w:w="8729" w:type="dxa"/>
            <w:tcBorders>
              <w:top w:val="single" w:sz="4" w:space="0" w:color="auto"/>
              <w:left w:val="single" w:sz="4" w:space="0" w:color="auto"/>
              <w:bottom w:val="single" w:sz="4" w:space="0" w:color="auto"/>
              <w:right w:val="single" w:sz="4" w:space="0" w:color="auto"/>
            </w:tcBorders>
            <w:hideMark/>
          </w:tcPr>
          <w:p w14:paraId="08A38EFD"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Termin ważności - minimum 12 miesięcy  od daty dostawy do siedziby Zamawiającego. Okres gwarancji jest równy terminowi ważności.</w:t>
            </w:r>
          </w:p>
        </w:tc>
      </w:tr>
      <w:tr w:rsidR="002F464F" w:rsidRPr="00152766" w14:paraId="0D8216FD"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7B12C2DD"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14.</w:t>
            </w:r>
          </w:p>
        </w:tc>
        <w:tc>
          <w:tcPr>
            <w:tcW w:w="8729" w:type="dxa"/>
            <w:tcBorders>
              <w:top w:val="single" w:sz="4" w:space="0" w:color="auto"/>
              <w:left w:val="single" w:sz="4" w:space="0" w:color="auto"/>
              <w:bottom w:val="single" w:sz="4" w:space="0" w:color="auto"/>
              <w:right w:val="single" w:sz="4" w:space="0" w:color="auto"/>
            </w:tcBorders>
            <w:hideMark/>
          </w:tcPr>
          <w:p w14:paraId="19CAA0A8"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muszą być zarejestrowane w Urzędzie Rejestracji Produktów Leczniczych i Wyrobów Medycznych oraz posiadać deklarację zgodności CE</w:t>
            </w:r>
          </w:p>
        </w:tc>
      </w:tr>
      <w:tr w:rsidR="002F464F" w:rsidRPr="00152766" w14:paraId="0AB0CAF9"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52B8A61A"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15.</w:t>
            </w:r>
          </w:p>
        </w:tc>
        <w:tc>
          <w:tcPr>
            <w:tcW w:w="8729" w:type="dxa"/>
            <w:tcBorders>
              <w:top w:val="single" w:sz="4" w:space="0" w:color="auto"/>
              <w:left w:val="single" w:sz="4" w:space="0" w:color="auto"/>
              <w:bottom w:val="single" w:sz="4" w:space="0" w:color="auto"/>
              <w:right w:val="single" w:sz="4" w:space="0" w:color="auto"/>
            </w:tcBorders>
            <w:hideMark/>
          </w:tcPr>
          <w:p w14:paraId="10C90425"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do redukcji biologicznych czynników chorobotwórczych muszą być zamknięte w indywidualnych opakowaniach zabezpieczających. Zestawy w opakowaniach zabezpieczających muszą być zapakowane w odporne na uszkodzenia zbiorcze opakowania kartonowe. W jednym opakowaniu kartonowym powinny się znajdować zestawy jednej serii.</w:t>
            </w:r>
          </w:p>
        </w:tc>
      </w:tr>
      <w:tr w:rsidR="002F464F" w:rsidRPr="00152766" w14:paraId="35C9E347"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3B676988"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16.</w:t>
            </w:r>
          </w:p>
        </w:tc>
        <w:tc>
          <w:tcPr>
            <w:tcW w:w="8729" w:type="dxa"/>
            <w:tcBorders>
              <w:top w:val="single" w:sz="4" w:space="0" w:color="auto"/>
              <w:left w:val="single" w:sz="4" w:space="0" w:color="auto"/>
              <w:bottom w:val="single" w:sz="4" w:space="0" w:color="auto"/>
              <w:right w:val="single" w:sz="4" w:space="0" w:color="auto"/>
            </w:tcBorders>
            <w:hideMark/>
          </w:tcPr>
          <w:p w14:paraId="09484D4B"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Na kartonach powinny znajdować się informacje dotyczące warunków przechowywania i transportu oraz nr serii i data ważności</w:t>
            </w:r>
          </w:p>
        </w:tc>
      </w:tr>
      <w:tr w:rsidR="002F464F" w:rsidRPr="00152766" w14:paraId="558F62C6"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1D20FB01"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17.</w:t>
            </w:r>
          </w:p>
        </w:tc>
        <w:tc>
          <w:tcPr>
            <w:tcW w:w="8729" w:type="dxa"/>
            <w:tcBorders>
              <w:top w:val="single" w:sz="4" w:space="0" w:color="auto"/>
              <w:left w:val="single" w:sz="4" w:space="0" w:color="auto"/>
              <w:bottom w:val="single" w:sz="4" w:space="0" w:color="auto"/>
              <w:right w:val="single" w:sz="4" w:space="0" w:color="auto"/>
            </w:tcBorders>
            <w:hideMark/>
          </w:tcPr>
          <w:p w14:paraId="154A1189"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Wymagana instrukcja obsługi w języku polskim</w:t>
            </w:r>
          </w:p>
        </w:tc>
      </w:tr>
      <w:tr w:rsidR="002F464F" w:rsidRPr="00152766" w14:paraId="7A959E07"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78CD33FF"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18.</w:t>
            </w:r>
          </w:p>
        </w:tc>
        <w:tc>
          <w:tcPr>
            <w:tcW w:w="8729" w:type="dxa"/>
            <w:tcBorders>
              <w:top w:val="single" w:sz="4" w:space="0" w:color="auto"/>
              <w:left w:val="single" w:sz="4" w:space="0" w:color="auto"/>
              <w:bottom w:val="single" w:sz="4" w:space="0" w:color="auto"/>
              <w:right w:val="single" w:sz="4" w:space="0" w:color="auto"/>
            </w:tcBorders>
            <w:hideMark/>
          </w:tcPr>
          <w:p w14:paraId="7350B751"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Do każdej nowej serii wykonawca dołącza certyfikat zwolnienia serii, który jest jednocześnie certyfikatem jakości. </w:t>
            </w:r>
          </w:p>
        </w:tc>
      </w:tr>
      <w:tr w:rsidR="002F464F" w:rsidRPr="00152766" w14:paraId="3DA0E4E2"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58DC5945"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19.</w:t>
            </w:r>
          </w:p>
        </w:tc>
        <w:tc>
          <w:tcPr>
            <w:tcW w:w="8729" w:type="dxa"/>
            <w:tcBorders>
              <w:top w:val="single" w:sz="4" w:space="0" w:color="auto"/>
              <w:left w:val="single" w:sz="4" w:space="0" w:color="auto"/>
              <w:bottom w:val="single" w:sz="4" w:space="0" w:color="auto"/>
              <w:right w:val="single" w:sz="4" w:space="0" w:color="auto"/>
            </w:tcBorders>
            <w:hideMark/>
          </w:tcPr>
          <w:p w14:paraId="1859871B"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W przypadku otrzymania składnika krwi o parametrach kontroli jakości poza normą na skutek wadliwego zestawu do redukcji biologicznych czynników chorobotwórczych lub nieodpowiednio przeprowadzonej sterylizacji (niejałowość, przerwanie ciągłości układu zamkniętego itp.) wykonawca zostanie obciążony kosztami wyprodukowania danego składnika krwi oraz kosztami zakupu danego składnika krwi w innym centrum krwiodawstwa</w:t>
            </w:r>
          </w:p>
        </w:tc>
      </w:tr>
      <w:tr w:rsidR="002F464F" w:rsidRPr="00152766" w14:paraId="61586F02" w14:textId="77777777" w:rsidTr="002F464F">
        <w:tc>
          <w:tcPr>
            <w:tcW w:w="593" w:type="dxa"/>
            <w:tcBorders>
              <w:top w:val="single" w:sz="4" w:space="0" w:color="auto"/>
              <w:left w:val="single" w:sz="4" w:space="0" w:color="auto"/>
              <w:bottom w:val="single" w:sz="4" w:space="0" w:color="auto"/>
              <w:right w:val="single" w:sz="4" w:space="0" w:color="auto"/>
            </w:tcBorders>
            <w:hideMark/>
          </w:tcPr>
          <w:p w14:paraId="60799647"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20.</w:t>
            </w:r>
          </w:p>
        </w:tc>
        <w:tc>
          <w:tcPr>
            <w:tcW w:w="8729" w:type="dxa"/>
            <w:tcBorders>
              <w:top w:val="single" w:sz="4" w:space="0" w:color="auto"/>
              <w:left w:val="single" w:sz="4" w:space="0" w:color="auto"/>
              <w:bottom w:val="single" w:sz="4" w:space="0" w:color="auto"/>
              <w:right w:val="single" w:sz="4" w:space="0" w:color="auto"/>
            </w:tcBorders>
            <w:hideMark/>
          </w:tcPr>
          <w:p w14:paraId="33871C60"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Zestawy do redukcji biologicznych czynników chorobotwórczych w osoczu uzyskanym z krwi pełnej muszą być kompatybilne  z aparaturą do naświetlania MIRASOL firmy </w:t>
            </w:r>
            <w:proofErr w:type="spellStart"/>
            <w:r w:rsidRPr="00152766">
              <w:rPr>
                <w:rFonts w:ascii="Times New Roman" w:hAnsi="Times New Roman"/>
                <w:szCs w:val="24"/>
              </w:rPr>
              <w:t>Terumo</w:t>
            </w:r>
            <w:proofErr w:type="spellEnd"/>
            <w:r w:rsidRPr="00152766">
              <w:rPr>
                <w:rFonts w:ascii="Times New Roman" w:hAnsi="Times New Roman"/>
                <w:szCs w:val="24"/>
              </w:rPr>
              <w:t xml:space="preserve"> BCT – 2 szt. o nr-ach  </w:t>
            </w:r>
            <w:proofErr w:type="spellStart"/>
            <w:r w:rsidRPr="00152766">
              <w:rPr>
                <w:rFonts w:ascii="Times New Roman" w:hAnsi="Times New Roman"/>
                <w:szCs w:val="24"/>
              </w:rPr>
              <w:t>fabr</w:t>
            </w:r>
            <w:proofErr w:type="spellEnd"/>
            <w:r w:rsidRPr="00152766">
              <w:rPr>
                <w:rFonts w:ascii="Times New Roman" w:hAnsi="Times New Roman"/>
                <w:szCs w:val="24"/>
              </w:rPr>
              <w:t>. :1M00281 ; 1M00282, która jest własnością RCKIK we Wrocławiu na podst. umowy nr NCK-F/UM/PPZ/25/2010 z dn. 20-04-2010 r. dot. realizacji programu polityki zdrowotnej pn</w:t>
            </w:r>
            <w:r w:rsidRPr="00152766">
              <w:rPr>
                <w:rFonts w:ascii="Times New Roman" w:hAnsi="Times New Roman"/>
                <w:b/>
                <w:i/>
                <w:szCs w:val="24"/>
              </w:rPr>
              <w:t>.: „Zapewnienie samowystarczalności RP w zakresie krwi, jej składników i produktów krwiopochodnych”</w:t>
            </w:r>
          </w:p>
        </w:tc>
      </w:tr>
    </w:tbl>
    <w:p w14:paraId="206BFF3E" w14:textId="63DD7DCC" w:rsidR="002F464F" w:rsidRPr="00152766" w:rsidRDefault="002F464F" w:rsidP="002F464F">
      <w:pPr>
        <w:jc w:val="both"/>
        <w:rPr>
          <w:rFonts w:ascii="Times New Roman" w:hAnsi="Times New Roman"/>
          <w:b/>
          <w:szCs w:val="24"/>
          <w:u w:val="single"/>
        </w:rPr>
      </w:pPr>
      <w:r w:rsidRPr="00152766">
        <w:rPr>
          <w:rFonts w:ascii="Times New Roman" w:hAnsi="Times New Roman"/>
          <w:b/>
          <w:szCs w:val="24"/>
          <w:u w:val="single"/>
        </w:rPr>
        <w:t xml:space="preserve"> </w:t>
      </w:r>
    </w:p>
    <w:p w14:paraId="6A2BBAB3" w14:textId="102EF38D" w:rsidR="002F464F" w:rsidRDefault="002F464F" w:rsidP="002F464F">
      <w:pPr>
        <w:jc w:val="both"/>
        <w:rPr>
          <w:rFonts w:ascii="Times New Roman" w:hAnsi="Times New Roman"/>
          <w:b/>
          <w:szCs w:val="24"/>
          <w:u w:val="single"/>
        </w:rPr>
      </w:pPr>
    </w:p>
    <w:p w14:paraId="744210C2" w14:textId="77777777" w:rsidR="00152766" w:rsidRPr="00152766" w:rsidRDefault="00152766" w:rsidP="002F464F">
      <w:pPr>
        <w:jc w:val="both"/>
        <w:rPr>
          <w:rFonts w:ascii="Times New Roman" w:hAnsi="Times New Roman"/>
          <w:b/>
          <w:szCs w:val="24"/>
          <w:u w:val="single"/>
        </w:rPr>
      </w:pPr>
    </w:p>
    <w:p w14:paraId="2AA64251" w14:textId="432FD52C" w:rsidR="002F464F" w:rsidRPr="00152766" w:rsidRDefault="002F464F" w:rsidP="002F464F">
      <w:pPr>
        <w:jc w:val="both"/>
        <w:rPr>
          <w:rFonts w:ascii="Times New Roman" w:hAnsi="Times New Roman"/>
          <w:b/>
          <w:szCs w:val="24"/>
          <w:u w:val="single"/>
        </w:rPr>
      </w:pPr>
      <w:r w:rsidRPr="00152766">
        <w:rPr>
          <w:rFonts w:ascii="Times New Roman" w:hAnsi="Times New Roman"/>
          <w:b/>
          <w:szCs w:val="24"/>
          <w:u w:val="single"/>
        </w:rPr>
        <w:lastRenderedPageBreak/>
        <w:t>Tabela nr 2 - dotycząca zestawów do redukcji biologicznych czynników chorobotwórczych</w:t>
      </w:r>
      <w:r w:rsidRPr="00152766">
        <w:rPr>
          <w:rFonts w:ascii="Times New Roman" w:hAnsi="Times New Roman"/>
          <w:b/>
          <w:szCs w:val="24"/>
        </w:rPr>
        <w:t xml:space="preserve"> w </w:t>
      </w:r>
      <w:r w:rsidRPr="00152766">
        <w:rPr>
          <w:rFonts w:ascii="Times New Roman" w:hAnsi="Times New Roman"/>
          <w:b/>
          <w:szCs w:val="24"/>
          <w:u w:val="single"/>
        </w:rPr>
        <w:t>koncentracie krwinek płytkowych z aferezy:</w:t>
      </w:r>
    </w:p>
    <w:p w14:paraId="1D11DF90" w14:textId="77777777" w:rsidR="002F464F" w:rsidRPr="00152766" w:rsidRDefault="002F464F" w:rsidP="002F464F">
      <w:pPr>
        <w:jc w:val="both"/>
        <w:rPr>
          <w:rFonts w:ascii="Times New Roman" w:hAnsi="Times New Roman"/>
          <w:b/>
          <w:szCs w:val="24"/>
          <w:u w:val="single"/>
        </w:rPr>
      </w:pPr>
    </w:p>
    <w:tbl>
      <w:tblPr>
        <w:tblStyle w:val="Tabela-Siatka"/>
        <w:tblW w:w="0" w:type="auto"/>
        <w:tblLook w:val="04A0" w:firstRow="1" w:lastRow="0" w:firstColumn="1" w:lastColumn="0" w:noHBand="0" w:noVBand="1"/>
      </w:tblPr>
      <w:tblGrid>
        <w:gridCol w:w="593"/>
        <w:gridCol w:w="8469"/>
      </w:tblGrid>
      <w:tr w:rsidR="002F464F" w:rsidRPr="00152766" w14:paraId="5D3A4F43" w14:textId="77777777" w:rsidTr="002F464F">
        <w:tc>
          <w:tcPr>
            <w:tcW w:w="593" w:type="dxa"/>
            <w:tcBorders>
              <w:top w:val="single" w:sz="4" w:space="0" w:color="auto"/>
              <w:left w:val="single" w:sz="4" w:space="0" w:color="auto"/>
              <w:bottom w:val="single" w:sz="4" w:space="0" w:color="auto"/>
              <w:right w:val="single" w:sz="4" w:space="0" w:color="auto"/>
            </w:tcBorders>
          </w:tcPr>
          <w:p w14:paraId="474AD65F" w14:textId="6F003EFE" w:rsidR="002F464F" w:rsidRPr="00152766" w:rsidRDefault="002F464F" w:rsidP="002F464F">
            <w:pPr>
              <w:jc w:val="both"/>
              <w:rPr>
                <w:rFonts w:ascii="Times New Roman" w:hAnsi="Times New Roman"/>
                <w:b/>
                <w:szCs w:val="24"/>
              </w:rPr>
            </w:pPr>
            <w:r w:rsidRPr="00152766">
              <w:rPr>
                <w:rFonts w:ascii="Times New Roman" w:hAnsi="Times New Roman"/>
                <w:b/>
                <w:szCs w:val="24"/>
              </w:rPr>
              <w:t>Lp.</w:t>
            </w:r>
          </w:p>
        </w:tc>
        <w:tc>
          <w:tcPr>
            <w:tcW w:w="8587" w:type="dxa"/>
            <w:tcBorders>
              <w:top w:val="single" w:sz="4" w:space="0" w:color="auto"/>
              <w:left w:val="single" w:sz="4" w:space="0" w:color="auto"/>
              <w:bottom w:val="single" w:sz="4" w:space="0" w:color="auto"/>
              <w:right w:val="single" w:sz="4" w:space="0" w:color="auto"/>
            </w:tcBorders>
            <w:hideMark/>
          </w:tcPr>
          <w:p w14:paraId="1D0ED627" w14:textId="77777777" w:rsidR="002F464F" w:rsidRPr="00152766" w:rsidRDefault="002F464F" w:rsidP="002F464F">
            <w:pPr>
              <w:jc w:val="both"/>
              <w:rPr>
                <w:rFonts w:ascii="Times New Roman" w:hAnsi="Times New Roman"/>
                <w:b/>
                <w:szCs w:val="24"/>
              </w:rPr>
            </w:pPr>
            <w:r w:rsidRPr="00152766">
              <w:rPr>
                <w:rFonts w:ascii="Times New Roman" w:hAnsi="Times New Roman"/>
                <w:b/>
                <w:szCs w:val="24"/>
              </w:rPr>
              <w:t>Charakterystyka</w:t>
            </w:r>
          </w:p>
        </w:tc>
      </w:tr>
      <w:tr w:rsidR="002F464F" w:rsidRPr="00152766" w14:paraId="18341308" w14:textId="77777777" w:rsidTr="002F464F">
        <w:tc>
          <w:tcPr>
            <w:tcW w:w="593" w:type="dxa"/>
            <w:tcBorders>
              <w:top w:val="single" w:sz="4" w:space="0" w:color="auto"/>
              <w:left w:val="single" w:sz="4" w:space="0" w:color="auto"/>
              <w:bottom w:val="single" w:sz="4" w:space="0" w:color="auto"/>
              <w:right w:val="single" w:sz="4" w:space="0" w:color="auto"/>
            </w:tcBorders>
          </w:tcPr>
          <w:p w14:paraId="20FFA6EB" w14:textId="777D78CD" w:rsidR="002F464F" w:rsidRPr="00152766" w:rsidRDefault="002F464F" w:rsidP="002F464F">
            <w:pPr>
              <w:jc w:val="both"/>
              <w:rPr>
                <w:rFonts w:ascii="Times New Roman" w:hAnsi="Times New Roman"/>
                <w:b/>
                <w:szCs w:val="24"/>
              </w:rPr>
            </w:pPr>
            <w:r w:rsidRPr="00152766">
              <w:rPr>
                <w:rFonts w:ascii="Times New Roman" w:hAnsi="Times New Roman"/>
                <w:b/>
                <w:szCs w:val="24"/>
              </w:rPr>
              <w:t>1</w:t>
            </w:r>
          </w:p>
        </w:tc>
        <w:tc>
          <w:tcPr>
            <w:tcW w:w="8587" w:type="dxa"/>
            <w:tcBorders>
              <w:top w:val="single" w:sz="4" w:space="0" w:color="auto"/>
              <w:left w:val="single" w:sz="4" w:space="0" w:color="auto"/>
              <w:bottom w:val="single" w:sz="4" w:space="0" w:color="auto"/>
              <w:right w:val="single" w:sz="4" w:space="0" w:color="auto"/>
            </w:tcBorders>
            <w:hideMark/>
          </w:tcPr>
          <w:p w14:paraId="0AB3363A"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do redukcji biologicznych czynników chorobotwórczych w Koncentratach Krwinek Płytkowych z aferezy (KKP-</w:t>
            </w:r>
            <w:proofErr w:type="spellStart"/>
            <w:r w:rsidRPr="00152766">
              <w:rPr>
                <w:rFonts w:ascii="Times New Roman" w:hAnsi="Times New Roman"/>
                <w:szCs w:val="24"/>
              </w:rPr>
              <w:t>Af</w:t>
            </w:r>
            <w:proofErr w:type="spellEnd"/>
            <w:r w:rsidRPr="00152766">
              <w:rPr>
                <w:rFonts w:ascii="Times New Roman" w:hAnsi="Times New Roman"/>
                <w:szCs w:val="24"/>
              </w:rPr>
              <w:t xml:space="preserve">.), zawieszonych w mieszaninie osocza i roztworu wzbogacającego, przeznaczonych do użytku klinicznego muszą być jałowe, </w:t>
            </w:r>
            <w:proofErr w:type="spellStart"/>
            <w:r w:rsidRPr="00152766">
              <w:rPr>
                <w:rFonts w:ascii="Times New Roman" w:hAnsi="Times New Roman"/>
                <w:szCs w:val="24"/>
              </w:rPr>
              <w:t>apirogenne</w:t>
            </w:r>
            <w:proofErr w:type="spellEnd"/>
          </w:p>
        </w:tc>
      </w:tr>
      <w:tr w:rsidR="002F464F" w:rsidRPr="00152766" w14:paraId="702794F1" w14:textId="77777777" w:rsidTr="002F464F">
        <w:tc>
          <w:tcPr>
            <w:tcW w:w="593" w:type="dxa"/>
            <w:tcBorders>
              <w:top w:val="single" w:sz="4" w:space="0" w:color="auto"/>
              <w:left w:val="single" w:sz="4" w:space="0" w:color="auto"/>
              <w:bottom w:val="single" w:sz="4" w:space="0" w:color="auto"/>
              <w:right w:val="single" w:sz="4" w:space="0" w:color="auto"/>
            </w:tcBorders>
          </w:tcPr>
          <w:p w14:paraId="20CAEA15" w14:textId="23904B48" w:rsidR="002F464F" w:rsidRPr="00152766" w:rsidRDefault="002F464F" w:rsidP="002F464F">
            <w:pPr>
              <w:jc w:val="both"/>
              <w:rPr>
                <w:rFonts w:ascii="Times New Roman" w:hAnsi="Times New Roman"/>
                <w:b/>
                <w:szCs w:val="24"/>
              </w:rPr>
            </w:pPr>
            <w:r w:rsidRPr="00152766">
              <w:rPr>
                <w:rFonts w:ascii="Times New Roman" w:hAnsi="Times New Roman"/>
                <w:b/>
                <w:szCs w:val="24"/>
              </w:rPr>
              <w:t>2</w:t>
            </w:r>
          </w:p>
        </w:tc>
        <w:tc>
          <w:tcPr>
            <w:tcW w:w="8587" w:type="dxa"/>
            <w:tcBorders>
              <w:top w:val="single" w:sz="4" w:space="0" w:color="auto"/>
              <w:left w:val="single" w:sz="4" w:space="0" w:color="auto"/>
              <w:bottom w:val="single" w:sz="4" w:space="0" w:color="auto"/>
              <w:right w:val="single" w:sz="4" w:space="0" w:color="auto"/>
            </w:tcBorders>
            <w:hideMark/>
          </w:tcPr>
          <w:p w14:paraId="2382E8BE"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Zestawy muszą zapewnić redukcję biologicznych czynników chorobotwórczych w Koncentratach Krwinek Płytkowych o objętości od 250 ml do 450 ml </w:t>
            </w:r>
          </w:p>
        </w:tc>
      </w:tr>
      <w:tr w:rsidR="002F464F" w:rsidRPr="00152766" w14:paraId="738D09C4" w14:textId="77777777" w:rsidTr="002F464F">
        <w:tc>
          <w:tcPr>
            <w:tcW w:w="593" w:type="dxa"/>
            <w:tcBorders>
              <w:top w:val="single" w:sz="4" w:space="0" w:color="auto"/>
              <w:left w:val="single" w:sz="4" w:space="0" w:color="auto"/>
              <w:bottom w:val="single" w:sz="4" w:space="0" w:color="auto"/>
              <w:right w:val="single" w:sz="4" w:space="0" w:color="auto"/>
            </w:tcBorders>
          </w:tcPr>
          <w:p w14:paraId="3989CC2D" w14:textId="71A4D7E7" w:rsidR="002F464F" w:rsidRPr="00152766" w:rsidRDefault="002F464F" w:rsidP="002F464F">
            <w:pPr>
              <w:jc w:val="both"/>
              <w:rPr>
                <w:rFonts w:ascii="Times New Roman" w:hAnsi="Times New Roman"/>
                <w:b/>
                <w:szCs w:val="24"/>
              </w:rPr>
            </w:pPr>
            <w:r w:rsidRPr="00152766">
              <w:rPr>
                <w:rFonts w:ascii="Times New Roman" w:hAnsi="Times New Roman"/>
                <w:b/>
                <w:szCs w:val="24"/>
              </w:rPr>
              <w:t>3</w:t>
            </w:r>
          </w:p>
        </w:tc>
        <w:tc>
          <w:tcPr>
            <w:tcW w:w="8587" w:type="dxa"/>
            <w:tcBorders>
              <w:top w:val="single" w:sz="4" w:space="0" w:color="auto"/>
              <w:left w:val="single" w:sz="4" w:space="0" w:color="auto"/>
              <w:bottom w:val="single" w:sz="4" w:space="0" w:color="auto"/>
              <w:right w:val="single" w:sz="4" w:space="0" w:color="auto"/>
            </w:tcBorders>
            <w:hideMark/>
          </w:tcPr>
          <w:p w14:paraId="766AA01A"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muszą zapewnić skuteczność redukcji biologicznych czynników chorobotwórczych do poziomu bezpiecznego</w:t>
            </w:r>
          </w:p>
        </w:tc>
      </w:tr>
      <w:tr w:rsidR="002F464F" w:rsidRPr="00152766" w14:paraId="461EF6A5" w14:textId="77777777" w:rsidTr="002F464F">
        <w:tc>
          <w:tcPr>
            <w:tcW w:w="593" w:type="dxa"/>
            <w:tcBorders>
              <w:top w:val="single" w:sz="4" w:space="0" w:color="auto"/>
              <w:left w:val="single" w:sz="4" w:space="0" w:color="auto"/>
              <w:bottom w:val="single" w:sz="4" w:space="0" w:color="auto"/>
              <w:right w:val="single" w:sz="4" w:space="0" w:color="auto"/>
            </w:tcBorders>
          </w:tcPr>
          <w:p w14:paraId="04BC9C04" w14:textId="5BFBB573" w:rsidR="002F464F" w:rsidRPr="00152766" w:rsidRDefault="002F464F" w:rsidP="002F464F">
            <w:pPr>
              <w:jc w:val="both"/>
              <w:rPr>
                <w:rFonts w:ascii="Times New Roman" w:hAnsi="Times New Roman"/>
                <w:b/>
                <w:szCs w:val="24"/>
              </w:rPr>
            </w:pPr>
            <w:r w:rsidRPr="00152766">
              <w:rPr>
                <w:rFonts w:ascii="Times New Roman" w:hAnsi="Times New Roman"/>
                <w:b/>
                <w:szCs w:val="24"/>
              </w:rPr>
              <w:t>4</w:t>
            </w:r>
          </w:p>
        </w:tc>
        <w:tc>
          <w:tcPr>
            <w:tcW w:w="8587" w:type="dxa"/>
            <w:tcBorders>
              <w:top w:val="single" w:sz="4" w:space="0" w:color="auto"/>
              <w:left w:val="single" w:sz="4" w:space="0" w:color="auto"/>
              <w:bottom w:val="single" w:sz="4" w:space="0" w:color="auto"/>
              <w:right w:val="single" w:sz="4" w:space="0" w:color="auto"/>
            </w:tcBorders>
            <w:hideMark/>
          </w:tcPr>
          <w:p w14:paraId="52BA0A03"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muszą gwarantować utrzymanie przez KKP-</w:t>
            </w:r>
            <w:proofErr w:type="spellStart"/>
            <w:r w:rsidRPr="00152766">
              <w:rPr>
                <w:rFonts w:ascii="Times New Roman" w:hAnsi="Times New Roman"/>
                <w:szCs w:val="24"/>
              </w:rPr>
              <w:t>Af</w:t>
            </w:r>
            <w:proofErr w:type="spellEnd"/>
            <w:r w:rsidRPr="00152766">
              <w:rPr>
                <w:rFonts w:ascii="Times New Roman" w:hAnsi="Times New Roman"/>
                <w:szCs w:val="24"/>
              </w:rPr>
              <w:t>. odpowiednich wartości parametrów kontroli jakości: liczba krwinek płytkowych &gt;3 x 10</w:t>
            </w:r>
            <w:r w:rsidRPr="00152766">
              <w:rPr>
                <w:rFonts w:ascii="Times New Roman" w:hAnsi="Times New Roman"/>
                <w:szCs w:val="24"/>
                <w:vertAlign w:val="superscript"/>
              </w:rPr>
              <w:t>11</w:t>
            </w:r>
            <w:r w:rsidRPr="00152766">
              <w:rPr>
                <w:rFonts w:ascii="Times New Roman" w:hAnsi="Times New Roman"/>
                <w:szCs w:val="24"/>
              </w:rPr>
              <w:t>/jedn.</w:t>
            </w:r>
          </w:p>
        </w:tc>
      </w:tr>
      <w:tr w:rsidR="002F464F" w:rsidRPr="00152766" w14:paraId="49501B22" w14:textId="77777777" w:rsidTr="002F464F">
        <w:tc>
          <w:tcPr>
            <w:tcW w:w="593" w:type="dxa"/>
            <w:tcBorders>
              <w:top w:val="single" w:sz="4" w:space="0" w:color="auto"/>
              <w:left w:val="single" w:sz="4" w:space="0" w:color="auto"/>
              <w:bottom w:val="single" w:sz="4" w:space="0" w:color="auto"/>
              <w:right w:val="single" w:sz="4" w:space="0" w:color="auto"/>
            </w:tcBorders>
          </w:tcPr>
          <w:p w14:paraId="2CE904D0" w14:textId="626CD26B" w:rsidR="002F464F" w:rsidRPr="00152766" w:rsidRDefault="002F464F" w:rsidP="002F464F">
            <w:pPr>
              <w:jc w:val="both"/>
              <w:rPr>
                <w:rFonts w:ascii="Times New Roman" w:hAnsi="Times New Roman"/>
                <w:b/>
                <w:szCs w:val="24"/>
              </w:rPr>
            </w:pPr>
            <w:r w:rsidRPr="00152766">
              <w:rPr>
                <w:rFonts w:ascii="Times New Roman" w:hAnsi="Times New Roman"/>
                <w:b/>
                <w:szCs w:val="24"/>
              </w:rPr>
              <w:t>5</w:t>
            </w:r>
          </w:p>
        </w:tc>
        <w:tc>
          <w:tcPr>
            <w:tcW w:w="8587" w:type="dxa"/>
            <w:tcBorders>
              <w:top w:val="single" w:sz="4" w:space="0" w:color="auto"/>
              <w:left w:val="single" w:sz="4" w:space="0" w:color="auto"/>
              <w:bottom w:val="single" w:sz="4" w:space="0" w:color="auto"/>
              <w:right w:val="single" w:sz="4" w:space="0" w:color="auto"/>
            </w:tcBorders>
            <w:hideMark/>
          </w:tcPr>
          <w:p w14:paraId="026A767C"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Średnica drenów zestawów równa średnicy drenów pojemników do pobierania i  preparatyki krwi i jej składników, co umożliwia sterylne łączenie drenów</w:t>
            </w:r>
          </w:p>
        </w:tc>
      </w:tr>
      <w:tr w:rsidR="002F464F" w:rsidRPr="00152766" w14:paraId="796B85B1" w14:textId="77777777" w:rsidTr="002F464F">
        <w:tc>
          <w:tcPr>
            <w:tcW w:w="593" w:type="dxa"/>
            <w:tcBorders>
              <w:top w:val="single" w:sz="4" w:space="0" w:color="auto"/>
              <w:left w:val="single" w:sz="4" w:space="0" w:color="auto"/>
              <w:bottom w:val="single" w:sz="4" w:space="0" w:color="auto"/>
              <w:right w:val="single" w:sz="4" w:space="0" w:color="auto"/>
            </w:tcBorders>
          </w:tcPr>
          <w:p w14:paraId="212DC803" w14:textId="03D14451" w:rsidR="002F464F" w:rsidRPr="00152766" w:rsidRDefault="002F464F" w:rsidP="002F464F">
            <w:pPr>
              <w:jc w:val="both"/>
              <w:rPr>
                <w:rFonts w:ascii="Times New Roman" w:hAnsi="Times New Roman"/>
                <w:b/>
                <w:szCs w:val="24"/>
              </w:rPr>
            </w:pPr>
            <w:r w:rsidRPr="00152766">
              <w:rPr>
                <w:rFonts w:ascii="Times New Roman" w:hAnsi="Times New Roman"/>
                <w:b/>
                <w:szCs w:val="24"/>
              </w:rPr>
              <w:t>6</w:t>
            </w:r>
          </w:p>
        </w:tc>
        <w:tc>
          <w:tcPr>
            <w:tcW w:w="8587" w:type="dxa"/>
            <w:tcBorders>
              <w:top w:val="single" w:sz="4" w:space="0" w:color="auto"/>
              <w:left w:val="single" w:sz="4" w:space="0" w:color="auto"/>
              <w:bottom w:val="single" w:sz="4" w:space="0" w:color="auto"/>
              <w:right w:val="single" w:sz="4" w:space="0" w:color="auto"/>
            </w:tcBorders>
            <w:hideMark/>
          </w:tcPr>
          <w:p w14:paraId="745EF1B4"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Wszystkie dreny muszą być elastyczne, umożliwiać  łatwe rolowanie, a także skuteczne wykonywanie </w:t>
            </w:r>
            <w:proofErr w:type="spellStart"/>
            <w:r w:rsidRPr="00152766">
              <w:rPr>
                <w:rFonts w:ascii="Times New Roman" w:hAnsi="Times New Roman"/>
                <w:szCs w:val="24"/>
              </w:rPr>
              <w:t>zgrzewów</w:t>
            </w:r>
            <w:proofErr w:type="spellEnd"/>
          </w:p>
        </w:tc>
      </w:tr>
      <w:tr w:rsidR="002F464F" w:rsidRPr="00152766" w14:paraId="0C6B23E7" w14:textId="77777777" w:rsidTr="002F464F">
        <w:tc>
          <w:tcPr>
            <w:tcW w:w="593" w:type="dxa"/>
            <w:tcBorders>
              <w:top w:val="single" w:sz="4" w:space="0" w:color="auto"/>
              <w:left w:val="single" w:sz="4" w:space="0" w:color="auto"/>
              <w:bottom w:val="single" w:sz="4" w:space="0" w:color="auto"/>
              <w:right w:val="single" w:sz="4" w:space="0" w:color="auto"/>
            </w:tcBorders>
          </w:tcPr>
          <w:p w14:paraId="2CF4C885" w14:textId="0E368B0E" w:rsidR="002F464F" w:rsidRPr="00152766" w:rsidRDefault="002F464F" w:rsidP="002F464F">
            <w:pPr>
              <w:jc w:val="both"/>
              <w:rPr>
                <w:rFonts w:ascii="Times New Roman" w:hAnsi="Times New Roman"/>
                <w:b/>
                <w:szCs w:val="24"/>
              </w:rPr>
            </w:pPr>
            <w:r w:rsidRPr="00152766">
              <w:rPr>
                <w:rFonts w:ascii="Times New Roman" w:hAnsi="Times New Roman"/>
                <w:b/>
                <w:szCs w:val="24"/>
              </w:rPr>
              <w:t>7</w:t>
            </w:r>
          </w:p>
        </w:tc>
        <w:tc>
          <w:tcPr>
            <w:tcW w:w="8587" w:type="dxa"/>
            <w:tcBorders>
              <w:top w:val="single" w:sz="4" w:space="0" w:color="auto"/>
              <w:left w:val="single" w:sz="4" w:space="0" w:color="auto"/>
              <w:bottom w:val="single" w:sz="4" w:space="0" w:color="auto"/>
              <w:right w:val="single" w:sz="4" w:space="0" w:color="auto"/>
            </w:tcBorders>
            <w:hideMark/>
          </w:tcPr>
          <w:p w14:paraId="45BD5B7A"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Materiał, z którego wykonane są pojemniki musi być przejrzysty, szczelny i umożliwiać wizualną ocenę składnika znajdującego się w pojemniku</w:t>
            </w:r>
          </w:p>
        </w:tc>
      </w:tr>
      <w:tr w:rsidR="002F464F" w:rsidRPr="00152766" w14:paraId="7BB4C582" w14:textId="77777777" w:rsidTr="002F464F">
        <w:tc>
          <w:tcPr>
            <w:tcW w:w="593" w:type="dxa"/>
            <w:tcBorders>
              <w:top w:val="single" w:sz="4" w:space="0" w:color="auto"/>
              <w:left w:val="single" w:sz="4" w:space="0" w:color="auto"/>
              <w:bottom w:val="single" w:sz="4" w:space="0" w:color="auto"/>
              <w:right w:val="single" w:sz="4" w:space="0" w:color="auto"/>
            </w:tcBorders>
          </w:tcPr>
          <w:p w14:paraId="054CFA76" w14:textId="5D815154" w:rsidR="002F464F" w:rsidRPr="00152766" w:rsidRDefault="002F464F" w:rsidP="002F464F">
            <w:pPr>
              <w:jc w:val="both"/>
              <w:rPr>
                <w:rFonts w:ascii="Times New Roman" w:hAnsi="Times New Roman"/>
                <w:b/>
                <w:szCs w:val="24"/>
              </w:rPr>
            </w:pPr>
            <w:r w:rsidRPr="00152766">
              <w:rPr>
                <w:rFonts w:ascii="Times New Roman" w:hAnsi="Times New Roman"/>
                <w:b/>
                <w:szCs w:val="24"/>
              </w:rPr>
              <w:t>8</w:t>
            </w:r>
          </w:p>
        </w:tc>
        <w:tc>
          <w:tcPr>
            <w:tcW w:w="8587" w:type="dxa"/>
            <w:tcBorders>
              <w:top w:val="single" w:sz="4" w:space="0" w:color="auto"/>
              <w:left w:val="single" w:sz="4" w:space="0" w:color="auto"/>
              <w:bottom w:val="single" w:sz="4" w:space="0" w:color="auto"/>
              <w:right w:val="single" w:sz="4" w:space="0" w:color="auto"/>
            </w:tcBorders>
            <w:hideMark/>
          </w:tcPr>
          <w:p w14:paraId="7531346A"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Na pojemniku do przechowywania osocza musi być trwale umocowana etykieta, która nie może ulegać uszkodzeniom ani odklejeniu w czasie preparatyki i przechowywania. Etykieta robocza powinna mieć odpowiednie wymiary umożliwiające przyklejanie na nich etykiety głównej zgodnej z wymaganiami ISBT.</w:t>
            </w:r>
          </w:p>
        </w:tc>
      </w:tr>
      <w:tr w:rsidR="002F464F" w:rsidRPr="00152766" w14:paraId="043767D4" w14:textId="77777777" w:rsidTr="002F464F">
        <w:tc>
          <w:tcPr>
            <w:tcW w:w="593" w:type="dxa"/>
            <w:tcBorders>
              <w:top w:val="single" w:sz="4" w:space="0" w:color="auto"/>
              <w:left w:val="single" w:sz="4" w:space="0" w:color="auto"/>
              <w:bottom w:val="single" w:sz="4" w:space="0" w:color="auto"/>
              <w:right w:val="single" w:sz="4" w:space="0" w:color="auto"/>
            </w:tcBorders>
          </w:tcPr>
          <w:p w14:paraId="610A07EE" w14:textId="5FD22497" w:rsidR="002F464F" w:rsidRPr="00152766" w:rsidRDefault="002F464F" w:rsidP="002F464F">
            <w:pPr>
              <w:jc w:val="both"/>
              <w:rPr>
                <w:rFonts w:ascii="Times New Roman" w:hAnsi="Times New Roman"/>
                <w:b/>
                <w:szCs w:val="24"/>
              </w:rPr>
            </w:pPr>
            <w:r w:rsidRPr="00152766">
              <w:rPr>
                <w:rFonts w:ascii="Times New Roman" w:hAnsi="Times New Roman"/>
                <w:b/>
                <w:szCs w:val="24"/>
              </w:rPr>
              <w:t>9</w:t>
            </w:r>
          </w:p>
        </w:tc>
        <w:tc>
          <w:tcPr>
            <w:tcW w:w="8587" w:type="dxa"/>
            <w:tcBorders>
              <w:top w:val="single" w:sz="4" w:space="0" w:color="auto"/>
              <w:left w:val="single" w:sz="4" w:space="0" w:color="auto"/>
              <w:bottom w:val="single" w:sz="4" w:space="0" w:color="auto"/>
              <w:right w:val="single" w:sz="4" w:space="0" w:color="auto"/>
            </w:tcBorders>
            <w:hideMark/>
          </w:tcPr>
          <w:p w14:paraId="58DF3177"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Etykieta macierzysta pojemnika na KKP-</w:t>
            </w:r>
            <w:proofErr w:type="spellStart"/>
            <w:r w:rsidRPr="00152766">
              <w:rPr>
                <w:rFonts w:ascii="Times New Roman" w:hAnsi="Times New Roman"/>
                <w:szCs w:val="24"/>
              </w:rPr>
              <w:t>Af</w:t>
            </w:r>
            <w:proofErr w:type="spellEnd"/>
            <w:r w:rsidRPr="00152766">
              <w:rPr>
                <w:rFonts w:ascii="Times New Roman" w:hAnsi="Times New Roman"/>
                <w:szCs w:val="24"/>
              </w:rPr>
              <w:t xml:space="preserve">  po redukcji biologicznych czynników chorobotwórczych musi zawierać następujące dane:</w:t>
            </w:r>
          </w:p>
          <w:p w14:paraId="057993AD"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1) numer referencyjny w postaci literowo-cyfrowej i kodu kreskowego</w:t>
            </w:r>
          </w:p>
          <w:p w14:paraId="2423077A"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2) numer serii w postaci literowo-cyfrowej i kodu kreskowego</w:t>
            </w:r>
          </w:p>
          <w:p w14:paraId="6EE28C90"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3) datę ważności w postaci cyfrowej i kodu kreskowego</w:t>
            </w:r>
          </w:p>
        </w:tc>
      </w:tr>
      <w:tr w:rsidR="002F464F" w:rsidRPr="00152766" w14:paraId="17A7A08D" w14:textId="77777777" w:rsidTr="002F464F">
        <w:tc>
          <w:tcPr>
            <w:tcW w:w="593" w:type="dxa"/>
            <w:tcBorders>
              <w:top w:val="single" w:sz="4" w:space="0" w:color="auto"/>
              <w:left w:val="single" w:sz="4" w:space="0" w:color="auto"/>
              <w:bottom w:val="single" w:sz="4" w:space="0" w:color="auto"/>
              <w:right w:val="single" w:sz="4" w:space="0" w:color="auto"/>
            </w:tcBorders>
          </w:tcPr>
          <w:p w14:paraId="5C96D8B3" w14:textId="7C22C182" w:rsidR="002F464F" w:rsidRPr="00152766" w:rsidRDefault="002F464F" w:rsidP="002F464F">
            <w:pPr>
              <w:jc w:val="both"/>
              <w:rPr>
                <w:rFonts w:ascii="Times New Roman" w:hAnsi="Times New Roman"/>
                <w:b/>
                <w:szCs w:val="24"/>
              </w:rPr>
            </w:pPr>
            <w:r w:rsidRPr="00152766">
              <w:rPr>
                <w:rFonts w:ascii="Times New Roman" w:hAnsi="Times New Roman"/>
                <w:b/>
                <w:szCs w:val="24"/>
              </w:rPr>
              <w:t>10</w:t>
            </w:r>
          </w:p>
        </w:tc>
        <w:tc>
          <w:tcPr>
            <w:tcW w:w="8587" w:type="dxa"/>
            <w:tcBorders>
              <w:top w:val="single" w:sz="4" w:space="0" w:color="auto"/>
              <w:left w:val="single" w:sz="4" w:space="0" w:color="auto"/>
              <w:bottom w:val="single" w:sz="4" w:space="0" w:color="auto"/>
              <w:right w:val="single" w:sz="4" w:space="0" w:color="auto"/>
            </w:tcBorders>
            <w:hideMark/>
          </w:tcPr>
          <w:p w14:paraId="22043D12"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Pojemnik do przechowywania KKP-</w:t>
            </w:r>
            <w:proofErr w:type="spellStart"/>
            <w:r w:rsidRPr="00152766">
              <w:rPr>
                <w:rFonts w:ascii="Times New Roman" w:hAnsi="Times New Roman"/>
                <w:szCs w:val="24"/>
              </w:rPr>
              <w:t>Af</w:t>
            </w:r>
            <w:proofErr w:type="spellEnd"/>
            <w:r w:rsidRPr="00152766">
              <w:rPr>
                <w:rFonts w:ascii="Times New Roman" w:hAnsi="Times New Roman"/>
                <w:szCs w:val="24"/>
              </w:rPr>
              <w:t>. po redukcji biologicznych czynników chorobotwórczych powinny zawierać port zabezpieczony błoną od wewnątrz oraz odpowiednią ochroną z zewnątrz zapewniającą jałowość,  umożliwiające łatwy dostęp do podłączenia zestawu do przetoczenia</w:t>
            </w:r>
          </w:p>
        </w:tc>
      </w:tr>
      <w:tr w:rsidR="002F464F" w:rsidRPr="00152766" w14:paraId="483B7620" w14:textId="77777777" w:rsidTr="002F464F">
        <w:tc>
          <w:tcPr>
            <w:tcW w:w="593" w:type="dxa"/>
            <w:tcBorders>
              <w:top w:val="single" w:sz="4" w:space="0" w:color="auto"/>
              <w:left w:val="single" w:sz="4" w:space="0" w:color="auto"/>
              <w:bottom w:val="single" w:sz="4" w:space="0" w:color="auto"/>
              <w:right w:val="single" w:sz="4" w:space="0" w:color="auto"/>
            </w:tcBorders>
          </w:tcPr>
          <w:p w14:paraId="14C6FFDE" w14:textId="65A234E9" w:rsidR="002F464F" w:rsidRPr="00152766" w:rsidRDefault="002F464F" w:rsidP="002F464F">
            <w:pPr>
              <w:jc w:val="both"/>
              <w:rPr>
                <w:rFonts w:ascii="Times New Roman" w:hAnsi="Times New Roman"/>
                <w:b/>
                <w:szCs w:val="24"/>
              </w:rPr>
            </w:pPr>
            <w:r w:rsidRPr="00152766">
              <w:rPr>
                <w:rFonts w:ascii="Times New Roman" w:hAnsi="Times New Roman"/>
                <w:b/>
                <w:szCs w:val="24"/>
              </w:rPr>
              <w:t>11</w:t>
            </w:r>
          </w:p>
        </w:tc>
        <w:tc>
          <w:tcPr>
            <w:tcW w:w="8587" w:type="dxa"/>
            <w:tcBorders>
              <w:top w:val="single" w:sz="4" w:space="0" w:color="auto"/>
              <w:left w:val="single" w:sz="4" w:space="0" w:color="auto"/>
              <w:bottom w:val="single" w:sz="4" w:space="0" w:color="auto"/>
              <w:right w:val="single" w:sz="4" w:space="0" w:color="auto"/>
            </w:tcBorders>
            <w:hideMark/>
          </w:tcPr>
          <w:p w14:paraId="3152956E"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Termin ważności - minimum 24 miesiące  od daty dostawy do siedziby Zamawiającego. Okres gwarancji jest równy terminowi ważności.</w:t>
            </w:r>
          </w:p>
        </w:tc>
      </w:tr>
      <w:tr w:rsidR="002F464F" w:rsidRPr="00152766" w14:paraId="1D6EE3C8" w14:textId="77777777" w:rsidTr="002F464F">
        <w:tc>
          <w:tcPr>
            <w:tcW w:w="593" w:type="dxa"/>
            <w:tcBorders>
              <w:top w:val="single" w:sz="4" w:space="0" w:color="auto"/>
              <w:left w:val="single" w:sz="4" w:space="0" w:color="auto"/>
              <w:bottom w:val="single" w:sz="4" w:space="0" w:color="auto"/>
              <w:right w:val="single" w:sz="4" w:space="0" w:color="auto"/>
            </w:tcBorders>
          </w:tcPr>
          <w:p w14:paraId="2C2F894F" w14:textId="709A51CE" w:rsidR="002F464F" w:rsidRPr="00152766" w:rsidRDefault="002F464F" w:rsidP="002F464F">
            <w:pPr>
              <w:jc w:val="both"/>
              <w:rPr>
                <w:rFonts w:ascii="Times New Roman" w:hAnsi="Times New Roman"/>
                <w:b/>
                <w:szCs w:val="24"/>
              </w:rPr>
            </w:pPr>
            <w:r w:rsidRPr="00152766">
              <w:rPr>
                <w:rFonts w:ascii="Times New Roman" w:hAnsi="Times New Roman"/>
                <w:b/>
                <w:szCs w:val="24"/>
              </w:rPr>
              <w:t>12</w:t>
            </w:r>
          </w:p>
        </w:tc>
        <w:tc>
          <w:tcPr>
            <w:tcW w:w="8587" w:type="dxa"/>
            <w:tcBorders>
              <w:top w:val="single" w:sz="4" w:space="0" w:color="auto"/>
              <w:left w:val="single" w:sz="4" w:space="0" w:color="auto"/>
              <w:bottom w:val="single" w:sz="4" w:space="0" w:color="auto"/>
              <w:right w:val="single" w:sz="4" w:space="0" w:color="auto"/>
            </w:tcBorders>
            <w:hideMark/>
          </w:tcPr>
          <w:p w14:paraId="36B373D1"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muszą być zarejestrowane w Urzędzie Rejestracji Produktów Leczniczych i Wyrobów Medycznych oraz posiadać deklarację zgodności CE</w:t>
            </w:r>
          </w:p>
        </w:tc>
      </w:tr>
      <w:tr w:rsidR="002F464F" w:rsidRPr="00152766" w14:paraId="4AEE70E0" w14:textId="77777777" w:rsidTr="002F464F">
        <w:tc>
          <w:tcPr>
            <w:tcW w:w="593" w:type="dxa"/>
            <w:tcBorders>
              <w:top w:val="single" w:sz="4" w:space="0" w:color="auto"/>
              <w:left w:val="single" w:sz="4" w:space="0" w:color="auto"/>
              <w:bottom w:val="single" w:sz="4" w:space="0" w:color="auto"/>
              <w:right w:val="single" w:sz="4" w:space="0" w:color="auto"/>
            </w:tcBorders>
          </w:tcPr>
          <w:p w14:paraId="422534BE" w14:textId="3F90F586" w:rsidR="002F464F" w:rsidRPr="00152766" w:rsidRDefault="002F464F" w:rsidP="002F464F">
            <w:pPr>
              <w:jc w:val="both"/>
              <w:rPr>
                <w:rFonts w:ascii="Times New Roman" w:hAnsi="Times New Roman"/>
                <w:b/>
                <w:szCs w:val="24"/>
              </w:rPr>
            </w:pPr>
            <w:r w:rsidRPr="00152766">
              <w:rPr>
                <w:rFonts w:ascii="Times New Roman" w:hAnsi="Times New Roman"/>
                <w:b/>
                <w:szCs w:val="24"/>
              </w:rPr>
              <w:t>13</w:t>
            </w:r>
          </w:p>
        </w:tc>
        <w:tc>
          <w:tcPr>
            <w:tcW w:w="8587" w:type="dxa"/>
            <w:tcBorders>
              <w:top w:val="single" w:sz="4" w:space="0" w:color="auto"/>
              <w:left w:val="single" w:sz="4" w:space="0" w:color="auto"/>
              <w:bottom w:val="single" w:sz="4" w:space="0" w:color="auto"/>
              <w:right w:val="single" w:sz="4" w:space="0" w:color="auto"/>
            </w:tcBorders>
            <w:hideMark/>
          </w:tcPr>
          <w:p w14:paraId="286522A2"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do redukcji biologicznych czynników chorobotwórczych muszą być zamknięte w indywidualnych opakowaniach zabezpieczających. Zestawy w opakowaniach zabezpieczających muszą być zapakowane w odporne na uszkodzenia zbiorcze opakowania kartonowe. W jednym opakowaniu kartonowym powinny się znajdować zestawy jednej serii.</w:t>
            </w:r>
          </w:p>
        </w:tc>
      </w:tr>
      <w:tr w:rsidR="002F464F" w:rsidRPr="00152766" w14:paraId="5885DE7E" w14:textId="77777777" w:rsidTr="002F464F">
        <w:tc>
          <w:tcPr>
            <w:tcW w:w="593" w:type="dxa"/>
            <w:tcBorders>
              <w:top w:val="single" w:sz="4" w:space="0" w:color="auto"/>
              <w:left w:val="single" w:sz="4" w:space="0" w:color="auto"/>
              <w:bottom w:val="single" w:sz="4" w:space="0" w:color="auto"/>
              <w:right w:val="single" w:sz="4" w:space="0" w:color="auto"/>
            </w:tcBorders>
          </w:tcPr>
          <w:p w14:paraId="386D1AEA" w14:textId="1466F89C" w:rsidR="002F464F" w:rsidRPr="00152766" w:rsidRDefault="002F464F" w:rsidP="002F464F">
            <w:pPr>
              <w:jc w:val="both"/>
              <w:rPr>
                <w:rFonts w:ascii="Times New Roman" w:hAnsi="Times New Roman"/>
                <w:b/>
                <w:szCs w:val="24"/>
              </w:rPr>
            </w:pPr>
            <w:r w:rsidRPr="00152766">
              <w:rPr>
                <w:rFonts w:ascii="Times New Roman" w:hAnsi="Times New Roman"/>
                <w:b/>
                <w:szCs w:val="24"/>
              </w:rPr>
              <w:t>14</w:t>
            </w:r>
          </w:p>
        </w:tc>
        <w:tc>
          <w:tcPr>
            <w:tcW w:w="8587" w:type="dxa"/>
            <w:tcBorders>
              <w:top w:val="single" w:sz="4" w:space="0" w:color="auto"/>
              <w:left w:val="single" w:sz="4" w:space="0" w:color="auto"/>
              <w:bottom w:val="single" w:sz="4" w:space="0" w:color="auto"/>
              <w:right w:val="single" w:sz="4" w:space="0" w:color="auto"/>
            </w:tcBorders>
            <w:hideMark/>
          </w:tcPr>
          <w:p w14:paraId="4CAE5F2B"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Na kartonach powinny znajdować się informacje dotyczące warunków przechowywania i transportu oraz nr serii i data ważności</w:t>
            </w:r>
          </w:p>
        </w:tc>
      </w:tr>
      <w:tr w:rsidR="002F464F" w:rsidRPr="00152766" w14:paraId="0F237F4D" w14:textId="77777777" w:rsidTr="002F464F">
        <w:tc>
          <w:tcPr>
            <w:tcW w:w="593" w:type="dxa"/>
            <w:tcBorders>
              <w:top w:val="single" w:sz="4" w:space="0" w:color="auto"/>
              <w:left w:val="single" w:sz="4" w:space="0" w:color="auto"/>
              <w:bottom w:val="single" w:sz="4" w:space="0" w:color="auto"/>
              <w:right w:val="single" w:sz="4" w:space="0" w:color="auto"/>
            </w:tcBorders>
          </w:tcPr>
          <w:p w14:paraId="22B57ADE" w14:textId="6483BA8F" w:rsidR="002F464F" w:rsidRPr="00152766" w:rsidRDefault="002F464F" w:rsidP="002F464F">
            <w:pPr>
              <w:jc w:val="both"/>
              <w:rPr>
                <w:rFonts w:ascii="Times New Roman" w:hAnsi="Times New Roman"/>
                <w:b/>
                <w:szCs w:val="24"/>
              </w:rPr>
            </w:pPr>
            <w:r w:rsidRPr="00152766">
              <w:rPr>
                <w:rFonts w:ascii="Times New Roman" w:hAnsi="Times New Roman"/>
                <w:b/>
                <w:szCs w:val="24"/>
              </w:rPr>
              <w:t>15</w:t>
            </w:r>
          </w:p>
        </w:tc>
        <w:tc>
          <w:tcPr>
            <w:tcW w:w="8587" w:type="dxa"/>
            <w:tcBorders>
              <w:top w:val="single" w:sz="4" w:space="0" w:color="auto"/>
              <w:left w:val="single" w:sz="4" w:space="0" w:color="auto"/>
              <w:bottom w:val="single" w:sz="4" w:space="0" w:color="auto"/>
              <w:right w:val="single" w:sz="4" w:space="0" w:color="auto"/>
            </w:tcBorders>
            <w:hideMark/>
          </w:tcPr>
          <w:p w14:paraId="27374A20"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Wymagana instrukcja obsługi w języku polskim</w:t>
            </w:r>
          </w:p>
        </w:tc>
      </w:tr>
      <w:tr w:rsidR="002F464F" w:rsidRPr="00152766" w14:paraId="374AB2D3" w14:textId="77777777" w:rsidTr="002F464F">
        <w:tc>
          <w:tcPr>
            <w:tcW w:w="593" w:type="dxa"/>
            <w:tcBorders>
              <w:top w:val="single" w:sz="4" w:space="0" w:color="auto"/>
              <w:left w:val="single" w:sz="4" w:space="0" w:color="auto"/>
              <w:bottom w:val="single" w:sz="4" w:space="0" w:color="auto"/>
              <w:right w:val="single" w:sz="4" w:space="0" w:color="auto"/>
            </w:tcBorders>
          </w:tcPr>
          <w:p w14:paraId="5FD75FFF" w14:textId="041DB00D" w:rsidR="002F464F" w:rsidRPr="00152766" w:rsidRDefault="002F464F" w:rsidP="002F464F">
            <w:pPr>
              <w:jc w:val="both"/>
              <w:rPr>
                <w:rFonts w:ascii="Times New Roman" w:hAnsi="Times New Roman"/>
                <w:b/>
                <w:szCs w:val="24"/>
              </w:rPr>
            </w:pPr>
            <w:r w:rsidRPr="00152766">
              <w:rPr>
                <w:rFonts w:ascii="Times New Roman" w:hAnsi="Times New Roman"/>
                <w:b/>
                <w:szCs w:val="24"/>
              </w:rPr>
              <w:t>16</w:t>
            </w:r>
          </w:p>
        </w:tc>
        <w:tc>
          <w:tcPr>
            <w:tcW w:w="8587" w:type="dxa"/>
            <w:tcBorders>
              <w:top w:val="single" w:sz="4" w:space="0" w:color="auto"/>
              <w:left w:val="single" w:sz="4" w:space="0" w:color="auto"/>
              <w:bottom w:val="single" w:sz="4" w:space="0" w:color="auto"/>
              <w:right w:val="single" w:sz="4" w:space="0" w:color="auto"/>
            </w:tcBorders>
            <w:hideMark/>
          </w:tcPr>
          <w:p w14:paraId="648AAE39"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 xml:space="preserve">Do każdej nowej serii wykonawca dołącza certyfikat zwolnienia serii, który jest jednocześnie certyfikatem jakości. </w:t>
            </w:r>
          </w:p>
        </w:tc>
      </w:tr>
      <w:tr w:rsidR="002F464F" w:rsidRPr="00152766" w14:paraId="51592208" w14:textId="77777777" w:rsidTr="002F464F">
        <w:tc>
          <w:tcPr>
            <w:tcW w:w="593" w:type="dxa"/>
            <w:tcBorders>
              <w:top w:val="single" w:sz="4" w:space="0" w:color="auto"/>
              <w:left w:val="single" w:sz="4" w:space="0" w:color="auto"/>
              <w:bottom w:val="single" w:sz="4" w:space="0" w:color="auto"/>
              <w:right w:val="single" w:sz="4" w:space="0" w:color="auto"/>
            </w:tcBorders>
          </w:tcPr>
          <w:p w14:paraId="47BB14A1" w14:textId="131EAAA2" w:rsidR="002F464F" w:rsidRPr="00152766" w:rsidRDefault="002F464F" w:rsidP="002F464F">
            <w:pPr>
              <w:jc w:val="both"/>
              <w:rPr>
                <w:rFonts w:ascii="Times New Roman" w:hAnsi="Times New Roman"/>
                <w:b/>
                <w:szCs w:val="24"/>
              </w:rPr>
            </w:pPr>
            <w:r w:rsidRPr="00152766">
              <w:rPr>
                <w:rFonts w:ascii="Times New Roman" w:hAnsi="Times New Roman"/>
                <w:b/>
                <w:szCs w:val="24"/>
              </w:rPr>
              <w:lastRenderedPageBreak/>
              <w:t>17</w:t>
            </w:r>
          </w:p>
        </w:tc>
        <w:tc>
          <w:tcPr>
            <w:tcW w:w="8587" w:type="dxa"/>
            <w:tcBorders>
              <w:top w:val="single" w:sz="4" w:space="0" w:color="auto"/>
              <w:left w:val="single" w:sz="4" w:space="0" w:color="auto"/>
              <w:bottom w:val="single" w:sz="4" w:space="0" w:color="auto"/>
              <w:right w:val="single" w:sz="4" w:space="0" w:color="auto"/>
            </w:tcBorders>
            <w:hideMark/>
          </w:tcPr>
          <w:p w14:paraId="6F13455E"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W przypadku otrzymania składnika krwi o parametrach kontroli jakości poza normą na skutek wadliwego zestawu do redukcji biologicznych czynników chorobotwórczych lub nieodpowiednio przeprowadzonej sterylizacji (niejałowość, przerwanie ciągłości układu zamkniętego itp.) wykonawca zostanie obciążony kosztami wyprodukowania danego składnika krwi oraz kosztami zakupu danego składnika krwi w innym centrum krwiodawstwa</w:t>
            </w:r>
          </w:p>
        </w:tc>
      </w:tr>
      <w:tr w:rsidR="002F464F" w:rsidRPr="00152766" w14:paraId="50AD11F6" w14:textId="77777777" w:rsidTr="002F464F">
        <w:tc>
          <w:tcPr>
            <w:tcW w:w="593" w:type="dxa"/>
            <w:tcBorders>
              <w:top w:val="single" w:sz="4" w:space="0" w:color="auto"/>
              <w:left w:val="single" w:sz="4" w:space="0" w:color="auto"/>
              <w:bottom w:val="single" w:sz="4" w:space="0" w:color="auto"/>
              <w:right w:val="single" w:sz="4" w:space="0" w:color="auto"/>
            </w:tcBorders>
          </w:tcPr>
          <w:p w14:paraId="637B628C" w14:textId="7173489A" w:rsidR="002F464F" w:rsidRPr="00152766" w:rsidRDefault="002F464F" w:rsidP="002F464F">
            <w:pPr>
              <w:jc w:val="both"/>
              <w:rPr>
                <w:rFonts w:ascii="Times New Roman" w:hAnsi="Times New Roman"/>
                <w:b/>
                <w:szCs w:val="24"/>
              </w:rPr>
            </w:pPr>
            <w:r w:rsidRPr="00152766">
              <w:rPr>
                <w:rFonts w:ascii="Times New Roman" w:hAnsi="Times New Roman"/>
                <w:b/>
                <w:szCs w:val="24"/>
              </w:rPr>
              <w:t>18</w:t>
            </w:r>
          </w:p>
        </w:tc>
        <w:tc>
          <w:tcPr>
            <w:tcW w:w="8587" w:type="dxa"/>
            <w:tcBorders>
              <w:top w:val="single" w:sz="4" w:space="0" w:color="auto"/>
              <w:left w:val="single" w:sz="4" w:space="0" w:color="auto"/>
              <w:bottom w:val="single" w:sz="4" w:space="0" w:color="auto"/>
              <w:right w:val="single" w:sz="4" w:space="0" w:color="auto"/>
            </w:tcBorders>
            <w:hideMark/>
          </w:tcPr>
          <w:p w14:paraId="0F80864E" w14:textId="77777777" w:rsidR="002F464F" w:rsidRPr="00152766" w:rsidRDefault="002F464F" w:rsidP="002F464F">
            <w:pPr>
              <w:jc w:val="both"/>
              <w:rPr>
                <w:rFonts w:ascii="Times New Roman" w:hAnsi="Times New Roman"/>
                <w:szCs w:val="24"/>
              </w:rPr>
            </w:pPr>
            <w:r w:rsidRPr="00152766">
              <w:rPr>
                <w:rFonts w:ascii="Times New Roman" w:hAnsi="Times New Roman"/>
                <w:szCs w:val="24"/>
              </w:rPr>
              <w:t>Zestawy do redukcji biologicznych czynników chorobotwórczych w KKP-</w:t>
            </w:r>
            <w:proofErr w:type="spellStart"/>
            <w:r w:rsidRPr="00152766">
              <w:rPr>
                <w:rFonts w:ascii="Times New Roman" w:hAnsi="Times New Roman"/>
                <w:szCs w:val="24"/>
              </w:rPr>
              <w:t>Af</w:t>
            </w:r>
            <w:proofErr w:type="spellEnd"/>
            <w:r w:rsidRPr="00152766">
              <w:rPr>
                <w:rFonts w:ascii="Times New Roman" w:hAnsi="Times New Roman"/>
                <w:szCs w:val="24"/>
              </w:rPr>
              <w:t xml:space="preserve">., zawieszonych w mieszaninie osocza i roztworu wzbogacającego muszą być kompatybilne  z aparaturą do naświetlania MIRASOL firmy </w:t>
            </w:r>
            <w:proofErr w:type="spellStart"/>
            <w:r w:rsidRPr="00152766">
              <w:rPr>
                <w:rFonts w:ascii="Times New Roman" w:hAnsi="Times New Roman"/>
                <w:szCs w:val="24"/>
              </w:rPr>
              <w:t>Terumo</w:t>
            </w:r>
            <w:proofErr w:type="spellEnd"/>
            <w:r w:rsidRPr="00152766">
              <w:rPr>
                <w:rFonts w:ascii="Times New Roman" w:hAnsi="Times New Roman"/>
                <w:szCs w:val="24"/>
              </w:rPr>
              <w:t xml:space="preserve"> BCT – 2 szt. o nr-ach  </w:t>
            </w:r>
            <w:proofErr w:type="spellStart"/>
            <w:r w:rsidRPr="00152766">
              <w:rPr>
                <w:rFonts w:ascii="Times New Roman" w:hAnsi="Times New Roman"/>
                <w:szCs w:val="24"/>
              </w:rPr>
              <w:t>fabr</w:t>
            </w:r>
            <w:proofErr w:type="spellEnd"/>
            <w:r w:rsidRPr="00152766">
              <w:rPr>
                <w:rFonts w:ascii="Times New Roman" w:hAnsi="Times New Roman"/>
                <w:szCs w:val="24"/>
              </w:rPr>
              <w:t>. :1M00281 ; 1M00282, która jest własnością RCKIK we Wrocławiu na podst. umowy nr NCK-F/UM/PPZ/25/2010 z dn. 20-04-2010 r. dot. realizacji programu polityki zdrowotnej pn</w:t>
            </w:r>
            <w:r w:rsidRPr="00152766">
              <w:rPr>
                <w:rFonts w:ascii="Times New Roman" w:hAnsi="Times New Roman"/>
                <w:b/>
                <w:i/>
                <w:szCs w:val="24"/>
              </w:rPr>
              <w:t>.: „Zapewnienie samowystarczalności RP w zakresie krwi, jej składników i produktów krwiopochodnych”</w:t>
            </w:r>
          </w:p>
        </w:tc>
      </w:tr>
    </w:tbl>
    <w:p w14:paraId="7335ACB1" w14:textId="6D2EE4FB" w:rsidR="002F464F" w:rsidRPr="00152766" w:rsidRDefault="002F464F" w:rsidP="00302141">
      <w:pPr>
        <w:jc w:val="both"/>
        <w:rPr>
          <w:rFonts w:ascii="Times New Roman" w:hAnsi="Times New Roman"/>
          <w:b/>
          <w:szCs w:val="24"/>
        </w:rPr>
      </w:pPr>
    </w:p>
    <w:p w14:paraId="60D72AD9" w14:textId="77777777" w:rsidR="001C7E09" w:rsidRPr="00152766" w:rsidRDefault="001C7E09" w:rsidP="003E63AC">
      <w:pPr>
        <w:rPr>
          <w:rFonts w:ascii="Times New Roman" w:hAnsi="Times New Roman"/>
          <w:bCs/>
          <w:szCs w:val="24"/>
        </w:rPr>
      </w:pPr>
    </w:p>
    <w:p w14:paraId="5C91C2C9" w14:textId="12CF4938" w:rsidR="003E63AC" w:rsidRPr="00152766" w:rsidRDefault="002F464F" w:rsidP="002F464F">
      <w:pPr>
        <w:spacing w:after="200" w:line="276" w:lineRule="auto"/>
        <w:rPr>
          <w:rFonts w:ascii="Times New Roman" w:hAnsi="Times New Roman"/>
          <w:b/>
          <w:bCs/>
          <w:szCs w:val="24"/>
          <w:u w:val="single"/>
        </w:rPr>
      </w:pPr>
      <w:r w:rsidRPr="00152766">
        <w:rPr>
          <w:rFonts w:ascii="Times New Roman" w:hAnsi="Times New Roman"/>
          <w:b/>
          <w:bCs/>
          <w:szCs w:val="24"/>
          <w:u w:val="single"/>
        </w:rPr>
        <w:t xml:space="preserve">II.  </w:t>
      </w:r>
      <w:r w:rsidR="00A35F9D" w:rsidRPr="00152766">
        <w:rPr>
          <w:rFonts w:ascii="Times New Roman" w:hAnsi="Times New Roman"/>
          <w:b/>
          <w:bCs/>
          <w:szCs w:val="24"/>
          <w:u w:val="single"/>
        </w:rPr>
        <w:t>WARUNKI PŁATNOŚCI</w:t>
      </w:r>
    </w:p>
    <w:p w14:paraId="5EEA7481" w14:textId="77777777" w:rsidR="00E57B16" w:rsidRPr="00152766" w:rsidRDefault="00E57B16" w:rsidP="00B47FBA">
      <w:pPr>
        <w:pStyle w:val="Lista2"/>
        <w:numPr>
          <w:ilvl w:val="0"/>
          <w:numId w:val="23"/>
        </w:numPr>
        <w:tabs>
          <w:tab w:val="clear" w:pos="360"/>
          <w:tab w:val="num" w:pos="426"/>
          <w:tab w:val="num" w:pos="2340"/>
        </w:tabs>
        <w:ind w:left="357" w:hanging="357"/>
        <w:rPr>
          <w:sz w:val="24"/>
          <w:szCs w:val="24"/>
        </w:rPr>
      </w:pPr>
      <w:r w:rsidRPr="00152766">
        <w:rPr>
          <w:sz w:val="24"/>
          <w:szCs w:val="24"/>
        </w:rPr>
        <w:t>Rozliczenia finansowe pomiędzy Zamawiającym a wybranym Wykonawcą prowadzone będą w PLN.</w:t>
      </w:r>
    </w:p>
    <w:p w14:paraId="638470BF" w14:textId="77777777" w:rsidR="00E57B16" w:rsidRPr="00152766" w:rsidRDefault="00E57B16" w:rsidP="00B47FBA">
      <w:pPr>
        <w:pStyle w:val="Tekstpodstawowy"/>
        <w:numPr>
          <w:ilvl w:val="0"/>
          <w:numId w:val="23"/>
        </w:numPr>
        <w:tabs>
          <w:tab w:val="clear" w:pos="360"/>
          <w:tab w:val="num" w:pos="426"/>
        </w:tabs>
        <w:ind w:left="357" w:hanging="357"/>
        <w:rPr>
          <w:rFonts w:ascii="Times New Roman" w:hAnsi="Times New Roman"/>
          <w:b w:val="0"/>
          <w:szCs w:val="24"/>
        </w:rPr>
      </w:pPr>
      <w:r w:rsidRPr="00152766">
        <w:rPr>
          <w:rFonts w:ascii="Times New Roman" w:hAnsi="Times New Roman"/>
          <w:b w:val="0"/>
          <w:szCs w:val="24"/>
        </w:rPr>
        <w:t xml:space="preserve">Cena netto nie może ulec podwyższeniu w okresie trwania umowy.    </w:t>
      </w:r>
    </w:p>
    <w:p w14:paraId="6AE64133" w14:textId="77777777" w:rsidR="00E57B16" w:rsidRPr="00152766" w:rsidRDefault="00E57B16" w:rsidP="00B47FBA">
      <w:pPr>
        <w:pStyle w:val="Akapitzlist"/>
        <w:numPr>
          <w:ilvl w:val="0"/>
          <w:numId w:val="23"/>
        </w:numPr>
        <w:ind w:left="357" w:hanging="357"/>
        <w:contextualSpacing/>
        <w:jc w:val="both"/>
        <w:rPr>
          <w:rFonts w:ascii="Times New Roman" w:hAnsi="Times New Roman" w:cs="Times New Roman"/>
        </w:rPr>
      </w:pPr>
      <w:r w:rsidRPr="00152766">
        <w:rPr>
          <w:rFonts w:ascii="Times New Roman" w:hAnsi="Times New Roman" w:cs="Times New Roman"/>
        </w:rPr>
        <w:t>Termin płatności za zrealizowaną dostawę, wykonaną zgodnie z umową wynosi 30 dni od daty dostarczenia faktury VAT do siedziby Zamawiającego. Za datę zapłaty przyjmuje dzień obciążenia rachunku bankowego Zamawiającego.</w:t>
      </w:r>
    </w:p>
    <w:p w14:paraId="1E603E5C" w14:textId="77777777" w:rsidR="00E57B16" w:rsidRPr="00152766" w:rsidRDefault="00E57B16" w:rsidP="00B47FBA">
      <w:pPr>
        <w:pStyle w:val="Akapitzlist"/>
        <w:numPr>
          <w:ilvl w:val="0"/>
          <w:numId w:val="23"/>
        </w:numPr>
        <w:ind w:left="357" w:hanging="357"/>
        <w:contextualSpacing/>
        <w:jc w:val="both"/>
        <w:rPr>
          <w:rFonts w:ascii="Times New Roman" w:hAnsi="Times New Roman" w:cs="Times New Roman"/>
        </w:rPr>
      </w:pPr>
      <w:r w:rsidRPr="00152766">
        <w:rPr>
          <w:rFonts w:ascii="Times New Roman" w:hAnsi="Times New Roman" w:cs="Times New Roman"/>
        </w:rPr>
        <w:t xml:space="preserve">Płatność będzie dokonywana przelewem na wskazane w fakturze konto Wykonawcy, </w:t>
      </w:r>
      <w:r w:rsidRPr="00152766">
        <w:rPr>
          <w:rFonts w:ascii="Times New Roman" w:hAnsi="Times New Roman" w:cs="Times New Roman"/>
          <w:color w:val="000000"/>
        </w:rPr>
        <w:t>Wykonawca ma obowiązek załączyć do każdej dostawy WZ / fakturę (oryginał) zawierającą dane zgodne z dostawą i umową oraz z ofertą, t. j. nazwę i numer katalogowy produktu wg producenta, ponadto na fakturze powinien być zamieszczony numer umowy.</w:t>
      </w:r>
    </w:p>
    <w:p w14:paraId="6D451A93" w14:textId="77777777" w:rsidR="00C61D9D" w:rsidRPr="00152766" w:rsidRDefault="00C61D9D" w:rsidP="00C61D9D">
      <w:pPr>
        <w:pStyle w:val="Akapitzlist"/>
        <w:ind w:left="357"/>
        <w:contextualSpacing/>
        <w:jc w:val="both"/>
        <w:rPr>
          <w:rFonts w:ascii="Times New Roman" w:hAnsi="Times New Roman" w:cs="Times New Roman"/>
        </w:rPr>
      </w:pPr>
    </w:p>
    <w:p w14:paraId="0F195A5D" w14:textId="45C6C402" w:rsidR="00905A37" w:rsidRPr="00152766" w:rsidRDefault="002F464F" w:rsidP="002F464F">
      <w:pPr>
        <w:rPr>
          <w:rFonts w:ascii="Times New Roman" w:hAnsi="Times New Roman"/>
          <w:b/>
          <w:szCs w:val="24"/>
          <w:u w:val="single"/>
        </w:rPr>
      </w:pPr>
      <w:r w:rsidRPr="00152766">
        <w:rPr>
          <w:rFonts w:ascii="Times New Roman" w:hAnsi="Times New Roman"/>
          <w:b/>
          <w:szCs w:val="24"/>
          <w:u w:val="single"/>
        </w:rPr>
        <w:t xml:space="preserve">III. </w:t>
      </w:r>
      <w:r w:rsidR="00905A37" w:rsidRPr="00152766">
        <w:rPr>
          <w:rFonts w:ascii="Times New Roman" w:hAnsi="Times New Roman"/>
          <w:b/>
          <w:szCs w:val="24"/>
          <w:u w:val="single"/>
        </w:rPr>
        <w:t>WARUNKI I TERMIN DOSTAWY</w:t>
      </w:r>
    </w:p>
    <w:p w14:paraId="5AAC570F" w14:textId="77777777" w:rsidR="00905A37" w:rsidRPr="00152766" w:rsidRDefault="00905A37" w:rsidP="00905A37">
      <w:pPr>
        <w:ind w:left="60"/>
        <w:jc w:val="center"/>
        <w:rPr>
          <w:rFonts w:ascii="Times New Roman" w:hAnsi="Times New Roman"/>
          <w:b/>
          <w:szCs w:val="24"/>
        </w:rPr>
      </w:pPr>
    </w:p>
    <w:p w14:paraId="2094B9E9" w14:textId="6B55DDDF" w:rsidR="00905A37" w:rsidRPr="00152766" w:rsidRDefault="00905A37" w:rsidP="00C61D9D">
      <w:pPr>
        <w:pStyle w:val="Tekstpodstawowy21"/>
        <w:numPr>
          <w:ilvl w:val="0"/>
          <w:numId w:val="7"/>
        </w:numPr>
        <w:tabs>
          <w:tab w:val="left" w:pos="426"/>
        </w:tabs>
        <w:ind w:left="426" w:hanging="426"/>
        <w:rPr>
          <w:rFonts w:ascii="Times New Roman" w:hAnsi="Times New Roman" w:cs="Times New Roman"/>
          <w:szCs w:val="24"/>
        </w:rPr>
      </w:pPr>
      <w:r w:rsidRPr="00152766">
        <w:rPr>
          <w:rFonts w:ascii="Times New Roman" w:hAnsi="Times New Roman" w:cs="Times New Roman"/>
          <w:szCs w:val="24"/>
        </w:rPr>
        <w:t xml:space="preserve">Dostawy będą realizowane  według potrzeb Zamawiającego w terminie </w:t>
      </w:r>
      <w:r w:rsidRPr="00152766">
        <w:rPr>
          <w:rFonts w:ascii="Times New Roman" w:hAnsi="Times New Roman" w:cs="Times New Roman"/>
          <w:b/>
          <w:szCs w:val="24"/>
        </w:rPr>
        <w:t xml:space="preserve">do </w:t>
      </w:r>
      <w:r w:rsidR="00C61D9D" w:rsidRPr="00152766">
        <w:rPr>
          <w:rFonts w:ascii="Times New Roman" w:hAnsi="Times New Roman" w:cs="Times New Roman"/>
          <w:b/>
          <w:szCs w:val="24"/>
        </w:rPr>
        <w:t>14</w:t>
      </w:r>
      <w:r w:rsidRPr="00152766">
        <w:rPr>
          <w:rFonts w:ascii="Times New Roman" w:hAnsi="Times New Roman" w:cs="Times New Roman"/>
          <w:b/>
          <w:szCs w:val="24"/>
        </w:rPr>
        <w:t xml:space="preserve"> dni </w:t>
      </w:r>
      <w:r w:rsidR="00C61D9D" w:rsidRPr="00152766">
        <w:rPr>
          <w:rFonts w:ascii="Times New Roman" w:hAnsi="Times New Roman" w:cs="Times New Roman"/>
          <w:b/>
          <w:szCs w:val="24"/>
        </w:rPr>
        <w:t>kalendarzowych</w:t>
      </w:r>
      <w:r w:rsidRPr="00152766">
        <w:rPr>
          <w:rFonts w:ascii="Times New Roman" w:hAnsi="Times New Roman" w:cs="Times New Roman"/>
          <w:szCs w:val="24"/>
        </w:rPr>
        <w:t>, od dnia przesłania zamówienia drogą elektroniczną</w:t>
      </w:r>
      <w:r w:rsidR="008126CE" w:rsidRPr="00152766">
        <w:rPr>
          <w:rFonts w:ascii="Times New Roman" w:hAnsi="Times New Roman" w:cs="Times New Roman"/>
          <w:szCs w:val="24"/>
        </w:rPr>
        <w:t>.</w:t>
      </w:r>
      <w:r w:rsidRPr="00152766">
        <w:rPr>
          <w:rFonts w:ascii="Times New Roman" w:hAnsi="Times New Roman" w:cs="Times New Roman"/>
          <w:szCs w:val="24"/>
        </w:rPr>
        <w:t xml:space="preserve"> Wykonawca niezwłocznie potwierdzi fakt otrzymania zamówienia drogą elektroniczną na adres: </w:t>
      </w:r>
      <w:hyperlink r:id="rId8" w:history="1">
        <w:r w:rsidRPr="00152766">
          <w:rPr>
            <w:rStyle w:val="Hipercze"/>
            <w:rFonts w:ascii="Times New Roman" w:hAnsi="Times New Roman" w:cs="Times New Roman"/>
            <w:szCs w:val="24"/>
          </w:rPr>
          <w:t>przetarg@rckik.wroclaw.pl</w:t>
        </w:r>
      </w:hyperlink>
      <w:r w:rsidRPr="00152766">
        <w:rPr>
          <w:rFonts w:ascii="Times New Roman" w:hAnsi="Times New Roman" w:cs="Times New Roman"/>
          <w:szCs w:val="24"/>
        </w:rPr>
        <w:t xml:space="preserve">  przy czym wysłanie zamówienia będzie równoznaczne z jego przyjęciem przez Wykonawcę. Dostawy będą dokonywane </w:t>
      </w:r>
      <w:r w:rsidR="007A0DC7" w:rsidRPr="00152766">
        <w:rPr>
          <w:rFonts w:ascii="Times New Roman" w:hAnsi="Times New Roman" w:cs="Times New Roman"/>
          <w:szCs w:val="24"/>
        </w:rPr>
        <w:t xml:space="preserve">odpowiednim </w:t>
      </w:r>
      <w:r w:rsidRPr="00152766">
        <w:rPr>
          <w:rFonts w:ascii="Times New Roman" w:hAnsi="Times New Roman" w:cs="Times New Roman"/>
          <w:szCs w:val="24"/>
        </w:rPr>
        <w:t xml:space="preserve">transportem Wykonawcy i na jego koszt do wskazanego pomieszczenia magazynowego w siedzibie Zamawiającego. </w:t>
      </w:r>
    </w:p>
    <w:p w14:paraId="04ACE2DC" w14:textId="77777777" w:rsidR="007A0DC7" w:rsidRPr="00152766" w:rsidRDefault="007A0DC7" w:rsidP="00C61D9D">
      <w:pPr>
        <w:pStyle w:val="Tekstpodstawowy21"/>
        <w:numPr>
          <w:ilvl w:val="0"/>
          <w:numId w:val="7"/>
        </w:numPr>
        <w:tabs>
          <w:tab w:val="left" w:pos="426"/>
        </w:tabs>
        <w:ind w:left="426" w:hanging="426"/>
        <w:rPr>
          <w:rFonts w:ascii="Times New Roman" w:hAnsi="Times New Roman" w:cs="Times New Roman"/>
          <w:szCs w:val="24"/>
        </w:rPr>
      </w:pPr>
      <w:r w:rsidRPr="00152766">
        <w:rPr>
          <w:rFonts w:ascii="Times New Roman" w:hAnsi="Times New Roman" w:cs="Times New Roman"/>
          <w:szCs w:val="24"/>
        </w:rPr>
        <w:t xml:space="preserve">Wykonawca zobowiązany jest do rozładowania danej dostawy oraz transportu wewnętrznego do miejsca wskazanego przez Zamawiającego. Zamawiający może odmówić przyjęcia danej dostawy jeżeli Wykonawca nie zapewni rozładunku i transportu do wskazanego miejsca. </w:t>
      </w:r>
    </w:p>
    <w:p w14:paraId="7787C2C6" w14:textId="77777777" w:rsidR="00905A37" w:rsidRPr="00152766" w:rsidRDefault="00360F9B" w:rsidP="00C61D9D">
      <w:pPr>
        <w:numPr>
          <w:ilvl w:val="0"/>
          <w:numId w:val="7"/>
        </w:numPr>
        <w:tabs>
          <w:tab w:val="left" w:pos="372"/>
          <w:tab w:val="left" w:pos="426"/>
        </w:tabs>
        <w:suppressAutoHyphens/>
        <w:ind w:left="426" w:hanging="426"/>
        <w:jc w:val="both"/>
        <w:rPr>
          <w:rFonts w:ascii="Times New Roman" w:hAnsi="Times New Roman"/>
          <w:szCs w:val="24"/>
        </w:rPr>
      </w:pPr>
      <w:r w:rsidRPr="00152766">
        <w:rPr>
          <w:rFonts w:ascii="Times New Roman" w:hAnsi="Times New Roman"/>
          <w:szCs w:val="24"/>
        </w:rPr>
        <w:t xml:space="preserve"> </w:t>
      </w:r>
      <w:r w:rsidR="00905A37" w:rsidRPr="00152766">
        <w:rPr>
          <w:rFonts w:ascii="Times New Roman" w:hAnsi="Times New Roman"/>
          <w:szCs w:val="24"/>
        </w:rPr>
        <w:t>Dostawy mogą nastąpić w dni robocze  - od poniedziałku do piątku w godz. 8:00 – 13:00</w:t>
      </w:r>
    </w:p>
    <w:p w14:paraId="2E481041" w14:textId="77777777" w:rsidR="00A35F9D" w:rsidRPr="00152766" w:rsidRDefault="00A35F9D" w:rsidP="00905A37">
      <w:pPr>
        <w:spacing w:line="276" w:lineRule="auto"/>
        <w:contextualSpacing/>
        <w:jc w:val="both"/>
        <w:rPr>
          <w:rFonts w:ascii="Times New Roman" w:hAnsi="Times New Roman"/>
          <w:color w:val="000000"/>
          <w:szCs w:val="24"/>
        </w:rPr>
      </w:pPr>
    </w:p>
    <w:p w14:paraId="1DA45DDD" w14:textId="437D5B1A" w:rsidR="00A35F9D" w:rsidRPr="00152766" w:rsidRDefault="005F7829" w:rsidP="005F7829">
      <w:pPr>
        <w:spacing w:line="276" w:lineRule="auto"/>
        <w:contextualSpacing/>
        <w:jc w:val="both"/>
        <w:rPr>
          <w:rFonts w:ascii="Times New Roman" w:hAnsi="Times New Roman"/>
          <w:b/>
          <w:szCs w:val="24"/>
          <w:u w:val="single"/>
        </w:rPr>
      </w:pPr>
      <w:r w:rsidRPr="00152766">
        <w:rPr>
          <w:rFonts w:ascii="Times New Roman" w:hAnsi="Times New Roman"/>
          <w:b/>
          <w:szCs w:val="24"/>
          <w:u w:val="single"/>
        </w:rPr>
        <w:t xml:space="preserve">IV. </w:t>
      </w:r>
      <w:r w:rsidR="00A35F9D" w:rsidRPr="00152766">
        <w:rPr>
          <w:rFonts w:ascii="Times New Roman" w:hAnsi="Times New Roman"/>
          <w:b/>
          <w:szCs w:val="24"/>
          <w:u w:val="single"/>
        </w:rPr>
        <w:t>DOKUMENTY</w:t>
      </w:r>
    </w:p>
    <w:p w14:paraId="45B1AF5E" w14:textId="77777777" w:rsidR="00AF5109" w:rsidRPr="00152766" w:rsidRDefault="00AF5109" w:rsidP="00AF5109">
      <w:pPr>
        <w:spacing w:line="276" w:lineRule="auto"/>
        <w:contextualSpacing/>
        <w:jc w:val="both"/>
        <w:rPr>
          <w:rFonts w:ascii="Times New Roman" w:hAnsi="Times New Roman"/>
          <w:szCs w:val="24"/>
        </w:rPr>
      </w:pPr>
    </w:p>
    <w:p w14:paraId="4CA178F2" w14:textId="1FBB76CB" w:rsidR="00C61D9D" w:rsidRPr="00152766" w:rsidRDefault="00C61D9D" w:rsidP="00C61D9D">
      <w:pPr>
        <w:autoSpaceDE w:val="0"/>
        <w:autoSpaceDN w:val="0"/>
        <w:adjustRightInd w:val="0"/>
        <w:spacing w:after="149"/>
        <w:jc w:val="both"/>
        <w:rPr>
          <w:rFonts w:ascii="Times New Roman" w:hAnsi="Times New Roman"/>
          <w:szCs w:val="24"/>
        </w:rPr>
      </w:pPr>
      <w:r w:rsidRPr="00152766">
        <w:rPr>
          <w:rFonts w:ascii="Times New Roman" w:hAnsi="Times New Roman"/>
          <w:szCs w:val="24"/>
        </w:rPr>
        <w:t xml:space="preserve">1. Dla wyrobów podlegających obowiązkowi zgłoszenia/powiadomienia/przeniesienia danych o wyrobie medycznym do bazy danych Prezesa Urzędu Rejestracji Produktów Leczniczych </w:t>
      </w:r>
      <w:r w:rsidRPr="00152766">
        <w:rPr>
          <w:rFonts w:ascii="Times New Roman" w:hAnsi="Times New Roman"/>
          <w:szCs w:val="24"/>
        </w:rPr>
        <w:lastRenderedPageBreak/>
        <w:t xml:space="preserve">Wyrobów Medycznych i Produktów Biobójczych na podstawie ustawy z dnia 20 maja 2010 r. </w:t>
      </w:r>
      <w:r w:rsidRPr="00152766">
        <w:rPr>
          <w:rFonts w:ascii="Times New Roman" w:hAnsi="Times New Roman"/>
          <w:i/>
          <w:szCs w:val="24"/>
        </w:rPr>
        <w:t>o wyrobach medycznych</w:t>
      </w:r>
      <w:r w:rsidRPr="00152766">
        <w:rPr>
          <w:rFonts w:ascii="Times New Roman" w:hAnsi="Times New Roman"/>
          <w:szCs w:val="24"/>
        </w:rPr>
        <w:t xml:space="preserve"> (Dz. U. z 20</w:t>
      </w:r>
      <w:r w:rsidR="00152766">
        <w:rPr>
          <w:rFonts w:ascii="Times New Roman" w:hAnsi="Times New Roman"/>
          <w:szCs w:val="24"/>
        </w:rPr>
        <w:t>20</w:t>
      </w:r>
      <w:r w:rsidRPr="00152766">
        <w:rPr>
          <w:rFonts w:ascii="Times New Roman" w:hAnsi="Times New Roman"/>
          <w:szCs w:val="24"/>
        </w:rPr>
        <w:t xml:space="preserve"> r., poz. </w:t>
      </w:r>
      <w:r w:rsidR="00152766">
        <w:rPr>
          <w:rFonts w:ascii="Times New Roman" w:hAnsi="Times New Roman"/>
          <w:szCs w:val="24"/>
        </w:rPr>
        <w:t>186</w:t>
      </w:r>
      <w:r w:rsidRPr="00152766">
        <w:rPr>
          <w:rFonts w:ascii="Times New Roman" w:hAnsi="Times New Roman"/>
          <w:szCs w:val="24"/>
        </w:rPr>
        <w:t xml:space="preserve">, z </w:t>
      </w:r>
      <w:proofErr w:type="spellStart"/>
      <w:r w:rsidRPr="00152766">
        <w:rPr>
          <w:rFonts w:ascii="Times New Roman" w:hAnsi="Times New Roman"/>
          <w:szCs w:val="24"/>
        </w:rPr>
        <w:t>późn</w:t>
      </w:r>
      <w:proofErr w:type="spellEnd"/>
      <w:r w:rsidRPr="00152766">
        <w:rPr>
          <w:rFonts w:ascii="Times New Roman" w:hAnsi="Times New Roman"/>
          <w:szCs w:val="24"/>
        </w:rPr>
        <w:t xml:space="preserve">. zm.) wymagana jest kopia potwierdzona za zgodność z oryginałem: </w:t>
      </w:r>
    </w:p>
    <w:p w14:paraId="69A9C6E9" w14:textId="77777777" w:rsidR="00C61D9D" w:rsidRPr="00152766" w:rsidRDefault="00C61D9D" w:rsidP="00C61D9D">
      <w:pPr>
        <w:autoSpaceDE w:val="0"/>
        <w:autoSpaceDN w:val="0"/>
        <w:adjustRightInd w:val="0"/>
        <w:spacing w:after="149"/>
        <w:jc w:val="both"/>
        <w:rPr>
          <w:rFonts w:ascii="Times New Roman" w:hAnsi="Times New Roman"/>
          <w:szCs w:val="24"/>
        </w:rPr>
      </w:pPr>
      <w:r w:rsidRPr="00152766">
        <w:rPr>
          <w:rFonts w:ascii="Times New Roman" w:hAnsi="Times New Roman"/>
          <w:szCs w:val="24"/>
        </w:rPr>
        <w:t>a) zgłoszenia/powiadomienia do bazy danych Prezesa Urzędu Rejestracji Produktów Leczniczych Wyrobów Medycznych i Produktów Biobójczych posiadające niepowtarzalny, dwunastocyfrowy identyfikator dokumentu, widoczny z lewej strony stopki na każdej stronie formularza</w:t>
      </w:r>
    </w:p>
    <w:p w14:paraId="3140C12C" w14:textId="77777777" w:rsidR="00C61D9D" w:rsidRPr="00152766" w:rsidRDefault="00C61D9D" w:rsidP="00C61D9D">
      <w:pPr>
        <w:autoSpaceDE w:val="0"/>
        <w:autoSpaceDN w:val="0"/>
        <w:adjustRightInd w:val="0"/>
        <w:spacing w:after="149"/>
        <w:jc w:val="both"/>
        <w:rPr>
          <w:rFonts w:ascii="Times New Roman" w:hAnsi="Times New Roman"/>
          <w:b/>
          <w:szCs w:val="24"/>
          <w:u w:val="single"/>
        </w:rPr>
      </w:pPr>
      <w:r w:rsidRPr="00152766">
        <w:rPr>
          <w:rFonts w:ascii="Times New Roman" w:hAnsi="Times New Roman"/>
          <w:b/>
          <w:szCs w:val="24"/>
          <w:u w:val="single"/>
        </w:rPr>
        <w:t>albo</w:t>
      </w:r>
    </w:p>
    <w:p w14:paraId="1C3F7760" w14:textId="77777777" w:rsidR="00C61D9D" w:rsidRPr="00152766" w:rsidRDefault="00C61D9D" w:rsidP="00C61D9D">
      <w:pPr>
        <w:autoSpaceDE w:val="0"/>
        <w:autoSpaceDN w:val="0"/>
        <w:adjustRightInd w:val="0"/>
        <w:spacing w:after="149"/>
        <w:jc w:val="both"/>
        <w:rPr>
          <w:rFonts w:ascii="Times New Roman" w:hAnsi="Times New Roman"/>
          <w:szCs w:val="24"/>
        </w:rPr>
      </w:pPr>
      <w:r w:rsidRPr="00152766">
        <w:rPr>
          <w:rFonts w:ascii="Times New Roman" w:hAnsi="Times New Roman"/>
          <w:szCs w:val="24"/>
        </w:rPr>
        <w:t xml:space="preserve">b) potwierdzenia przeniesienie danych o wyrobie medycznym wydane przez Urząd Rejestracji Produktów Leczniczych Wyrobów Medycznych i Produktów Biobójczych. </w:t>
      </w:r>
    </w:p>
    <w:p w14:paraId="49D34ECE" w14:textId="77777777" w:rsidR="00C61D9D" w:rsidRPr="00152766" w:rsidRDefault="00C61D9D" w:rsidP="00C61D9D">
      <w:pPr>
        <w:tabs>
          <w:tab w:val="left" w:pos="0"/>
        </w:tabs>
        <w:jc w:val="both"/>
        <w:rPr>
          <w:rFonts w:ascii="Times New Roman" w:hAnsi="Times New Roman"/>
          <w:i/>
          <w:szCs w:val="24"/>
        </w:rPr>
      </w:pPr>
      <w:r w:rsidRPr="00152766">
        <w:rPr>
          <w:rFonts w:ascii="Times New Roman" w:hAnsi="Times New Roman"/>
          <w:i/>
          <w:szCs w:val="24"/>
        </w:rPr>
        <w:t>Dla wyrobów nie  podlegających obowiązkowi zgłoszenia/powiadomienia/przeniesienia należy załączyć oświadczenie z uzasadnieniem dlaczego obowiązkowi nie podlegają;</w:t>
      </w:r>
    </w:p>
    <w:p w14:paraId="4A82FFC4" w14:textId="77777777" w:rsidR="00C61D9D" w:rsidRPr="00152766" w:rsidRDefault="00C61D9D" w:rsidP="00C61D9D">
      <w:pPr>
        <w:tabs>
          <w:tab w:val="left" w:pos="0"/>
        </w:tabs>
        <w:jc w:val="both"/>
        <w:rPr>
          <w:rFonts w:ascii="Times New Roman" w:hAnsi="Times New Roman"/>
          <w:i/>
          <w:szCs w:val="24"/>
        </w:rPr>
      </w:pPr>
    </w:p>
    <w:p w14:paraId="1E9ACE42" w14:textId="77777777" w:rsidR="00C61D9D" w:rsidRPr="00152766" w:rsidRDefault="00C61D9D" w:rsidP="00C61D9D">
      <w:pPr>
        <w:tabs>
          <w:tab w:val="left" w:pos="0"/>
        </w:tabs>
        <w:jc w:val="both"/>
        <w:rPr>
          <w:rFonts w:ascii="Times New Roman" w:hAnsi="Times New Roman"/>
          <w:i/>
          <w:szCs w:val="24"/>
        </w:rPr>
      </w:pPr>
      <w:r w:rsidRPr="00152766">
        <w:rPr>
          <w:rFonts w:ascii="Times New Roman" w:hAnsi="Times New Roman"/>
          <w:szCs w:val="24"/>
        </w:rPr>
        <w:t xml:space="preserve">2. Certyfikat Jednostki Notyfikowanej, że wyrób medyczny jest zgodny z zasadniczymi wymaganiami – </w:t>
      </w:r>
      <w:r w:rsidRPr="00152766">
        <w:rPr>
          <w:rFonts w:ascii="Times New Roman" w:hAnsi="Times New Roman"/>
          <w:i/>
          <w:szCs w:val="24"/>
        </w:rPr>
        <w:t xml:space="preserve">jeżeli nie dotyczy wyrobu należy załączyć oświadczenie z uzasadnieniem dlaczego obowiązkowi nie podlegają </w:t>
      </w:r>
    </w:p>
    <w:p w14:paraId="33E77B77" w14:textId="77777777" w:rsidR="00C61D9D" w:rsidRPr="00152766" w:rsidRDefault="00C61D9D" w:rsidP="00C61D9D">
      <w:pPr>
        <w:tabs>
          <w:tab w:val="left" w:pos="0"/>
        </w:tabs>
        <w:jc w:val="both"/>
        <w:rPr>
          <w:rFonts w:ascii="Times New Roman" w:hAnsi="Times New Roman"/>
          <w:i/>
          <w:szCs w:val="24"/>
        </w:rPr>
      </w:pPr>
    </w:p>
    <w:p w14:paraId="527854A1" w14:textId="77777777" w:rsidR="00C61D9D" w:rsidRPr="00152766" w:rsidRDefault="00C61D9D" w:rsidP="00C61D9D">
      <w:pPr>
        <w:tabs>
          <w:tab w:val="left" w:pos="0"/>
        </w:tabs>
        <w:jc w:val="both"/>
        <w:rPr>
          <w:rFonts w:ascii="Times New Roman" w:hAnsi="Times New Roman"/>
          <w:i/>
          <w:szCs w:val="24"/>
        </w:rPr>
      </w:pPr>
      <w:r w:rsidRPr="00152766">
        <w:rPr>
          <w:rFonts w:ascii="Times New Roman" w:hAnsi="Times New Roman"/>
          <w:szCs w:val="24"/>
        </w:rPr>
        <w:t>3. Deklaracja Wytwórcy (Producenta) lub jego autoryzowanego przedstawiciela  o spełnianiu wymagań zasadniczych dla wyrobów medycznych</w:t>
      </w:r>
      <w:r w:rsidRPr="00152766">
        <w:rPr>
          <w:rFonts w:ascii="Times New Roman" w:hAnsi="Times New Roman"/>
          <w:i/>
          <w:szCs w:val="24"/>
        </w:rPr>
        <w:t>;</w:t>
      </w:r>
    </w:p>
    <w:p w14:paraId="6D537A81" w14:textId="77777777" w:rsidR="00A04244" w:rsidRPr="00152766" w:rsidRDefault="00A04244" w:rsidP="00A04244">
      <w:pPr>
        <w:jc w:val="both"/>
        <w:rPr>
          <w:rFonts w:ascii="Times New Roman" w:hAnsi="Times New Roman"/>
          <w:szCs w:val="24"/>
        </w:rPr>
      </w:pPr>
      <w:r w:rsidRPr="00152766">
        <w:rPr>
          <w:rFonts w:ascii="Times New Roman" w:hAnsi="Times New Roman"/>
          <w:szCs w:val="24"/>
        </w:rPr>
        <w:t>4. Pełnomocnictwo do podpisania oferty i składania ewentualnych wyjaśnień, jeżeli osobą podpisującą nie jest osoba upoważniona na podstawie wypisu z Krajowego Rejestru Sądowego lub zaświadczenia o prowadzeniu działalności gospodarczej</w:t>
      </w:r>
      <w:r w:rsidRPr="00152766">
        <w:rPr>
          <w:rFonts w:ascii="Times New Roman" w:hAnsi="Times New Roman"/>
          <w:b/>
          <w:szCs w:val="24"/>
        </w:rPr>
        <w:t xml:space="preserve">. </w:t>
      </w:r>
      <w:r w:rsidRPr="00152766">
        <w:rPr>
          <w:rFonts w:ascii="Times New Roman" w:hAnsi="Times New Roman"/>
          <w:i/>
          <w:szCs w:val="24"/>
        </w:rPr>
        <w:t>Wykonawca musi dołączyć do oferty oryginał pełnomocnictwa lub kopię pełnomocnictwa poświadczoną za zgodność z oryginałem przez notariusza lub mocodawcę.</w:t>
      </w:r>
    </w:p>
    <w:p w14:paraId="368F94C9" w14:textId="77777777" w:rsidR="00A04244" w:rsidRPr="00152766" w:rsidRDefault="00A04244" w:rsidP="00A04244">
      <w:pPr>
        <w:ind w:right="4"/>
        <w:jc w:val="both"/>
        <w:rPr>
          <w:rFonts w:ascii="Times New Roman" w:hAnsi="Times New Roman"/>
          <w:szCs w:val="24"/>
        </w:rPr>
      </w:pPr>
      <w:r w:rsidRPr="00152766">
        <w:rPr>
          <w:rFonts w:ascii="Times New Roman" w:hAnsi="Times New Roman"/>
          <w:szCs w:val="24"/>
        </w:rPr>
        <w:t>5. Wypełniony formularz oferty  (załącznik nr 1)</w:t>
      </w:r>
      <w:r w:rsidRPr="00152766">
        <w:rPr>
          <w:rFonts w:ascii="Times New Roman" w:hAnsi="Times New Roman"/>
          <w:b/>
          <w:szCs w:val="24"/>
        </w:rPr>
        <w:t xml:space="preserve"> </w:t>
      </w:r>
    </w:p>
    <w:p w14:paraId="3D4BA87B" w14:textId="77777777" w:rsidR="00A04244" w:rsidRPr="00152766" w:rsidRDefault="00A04244" w:rsidP="00A04244">
      <w:pPr>
        <w:ind w:right="4"/>
        <w:jc w:val="both"/>
        <w:rPr>
          <w:rFonts w:ascii="Times New Roman" w:hAnsi="Times New Roman"/>
          <w:szCs w:val="24"/>
        </w:rPr>
      </w:pPr>
      <w:r w:rsidRPr="00152766">
        <w:rPr>
          <w:rFonts w:ascii="Times New Roman" w:hAnsi="Times New Roman"/>
          <w:szCs w:val="24"/>
        </w:rPr>
        <w:t xml:space="preserve">6. Zaakceptowany projekt umowy (załącznik nr 2)  </w:t>
      </w:r>
    </w:p>
    <w:p w14:paraId="1A8B38C6" w14:textId="77777777" w:rsidR="00AF5109" w:rsidRPr="00152766" w:rsidRDefault="00AF5109" w:rsidP="0001653D">
      <w:pPr>
        <w:rPr>
          <w:rFonts w:ascii="Times New Roman" w:hAnsi="Times New Roman"/>
          <w:szCs w:val="24"/>
        </w:rPr>
      </w:pPr>
    </w:p>
    <w:p w14:paraId="6A0DBF58" w14:textId="77777777" w:rsidR="00A04244" w:rsidRPr="00152766" w:rsidRDefault="00A04244" w:rsidP="0001653D">
      <w:pPr>
        <w:rPr>
          <w:rFonts w:ascii="Times New Roman" w:hAnsi="Times New Roman"/>
          <w:szCs w:val="24"/>
        </w:rPr>
      </w:pPr>
    </w:p>
    <w:p w14:paraId="2C7294BF" w14:textId="77777777" w:rsidR="004D63AF" w:rsidRPr="00152766" w:rsidRDefault="004D63AF" w:rsidP="004D63AF">
      <w:pPr>
        <w:spacing w:line="276" w:lineRule="auto"/>
        <w:rPr>
          <w:rFonts w:ascii="Times New Roman" w:hAnsi="Times New Roman"/>
          <w:b/>
          <w:szCs w:val="24"/>
        </w:rPr>
      </w:pPr>
      <w:r w:rsidRPr="00152766">
        <w:rPr>
          <w:rFonts w:ascii="Times New Roman" w:hAnsi="Times New Roman"/>
          <w:b/>
          <w:szCs w:val="24"/>
        </w:rPr>
        <w:t>Dokumenty sporządzone w języku obcym należy złożyć wraz tłumaczeniem na język polski, poświadczonym przez Wykonawcę.</w:t>
      </w:r>
    </w:p>
    <w:p w14:paraId="42C12DF1" w14:textId="77777777" w:rsidR="0031504F" w:rsidRPr="00152766" w:rsidRDefault="0031504F" w:rsidP="004D63AF">
      <w:pPr>
        <w:spacing w:line="276" w:lineRule="auto"/>
        <w:rPr>
          <w:rFonts w:ascii="Times New Roman" w:hAnsi="Times New Roman"/>
          <w:b/>
          <w:szCs w:val="24"/>
        </w:rPr>
      </w:pPr>
    </w:p>
    <w:p w14:paraId="080C4621" w14:textId="54A87DE3" w:rsidR="00E201AC" w:rsidRPr="00300770" w:rsidRDefault="00300770" w:rsidP="00300770">
      <w:pPr>
        <w:spacing w:line="276" w:lineRule="auto"/>
        <w:rPr>
          <w:rFonts w:ascii="Times New Roman" w:hAnsi="Times New Roman"/>
          <w:b/>
        </w:rPr>
      </w:pPr>
      <w:r>
        <w:rPr>
          <w:rFonts w:ascii="Times New Roman" w:hAnsi="Times New Roman"/>
          <w:b/>
        </w:rPr>
        <w:t xml:space="preserve">V. </w:t>
      </w:r>
      <w:r w:rsidR="00E201AC" w:rsidRPr="00300770">
        <w:rPr>
          <w:rFonts w:ascii="Times New Roman" w:hAnsi="Times New Roman"/>
          <w:b/>
        </w:rPr>
        <w:t>KRYTERIA OCENY OFERT</w:t>
      </w:r>
      <w:r w:rsidR="005B5FFA" w:rsidRPr="00300770">
        <w:rPr>
          <w:rFonts w:ascii="Times New Roman" w:hAnsi="Times New Roman"/>
          <w:b/>
        </w:rPr>
        <w:t xml:space="preserve"> </w:t>
      </w:r>
    </w:p>
    <w:p w14:paraId="59EB0FB7" w14:textId="77777777" w:rsidR="00E201AC" w:rsidRPr="00152766" w:rsidRDefault="00E201AC" w:rsidP="00E201AC">
      <w:pPr>
        <w:spacing w:after="200" w:line="276" w:lineRule="auto"/>
        <w:ind w:left="360"/>
        <w:contextualSpacing/>
        <w:jc w:val="both"/>
        <w:rPr>
          <w:rFonts w:ascii="Times New Roman" w:hAnsi="Times New Roman"/>
          <w:b/>
          <w:szCs w:val="24"/>
          <w:u w:val="single"/>
        </w:rPr>
      </w:pPr>
      <w:r w:rsidRPr="00152766">
        <w:rPr>
          <w:rFonts w:ascii="Times New Roman" w:hAnsi="Times New Roman"/>
          <w:b/>
          <w:szCs w:val="24"/>
          <w:u w:val="single"/>
        </w:rPr>
        <w:t xml:space="preserve">Cena oferty – </w:t>
      </w:r>
      <w:r w:rsidR="00C61D9D" w:rsidRPr="00152766">
        <w:rPr>
          <w:rFonts w:ascii="Times New Roman" w:hAnsi="Times New Roman"/>
          <w:b/>
          <w:szCs w:val="24"/>
          <w:u w:val="single"/>
        </w:rPr>
        <w:t>10</w:t>
      </w:r>
      <w:r w:rsidR="00C62715" w:rsidRPr="00152766">
        <w:rPr>
          <w:rFonts w:ascii="Times New Roman" w:hAnsi="Times New Roman"/>
          <w:b/>
          <w:szCs w:val="24"/>
          <w:u w:val="single"/>
        </w:rPr>
        <w:t>0</w:t>
      </w:r>
      <w:r w:rsidRPr="00152766">
        <w:rPr>
          <w:rFonts w:ascii="Times New Roman" w:hAnsi="Times New Roman"/>
          <w:b/>
          <w:szCs w:val="24"/>
          <w:u w:val="single"/>
        </w:rPr>
        <w:t xml:space="preserve">%  </w:t>
      </w:r>
    </w:p>
    <w:p w14:paraId="29C6D45F" w14:textId="77777777" w:rsidR="00E201AC" w:rsidRPr="00152766" w:rsidRDefault="00E201AC" w:rsidP="00E201AC">
      <w:pPr>
        <w:spacing w:line="276" w:lineRule="auto"/>
        <w:ind w:left="720"/>
        <w:contextualSpacing/>
        <w:jc w:val="both"/>
        <w:rPr>
          <w:rFonts w:ascii="Times New Roman" w:hAnsi="Times New Roman"/>
          <w:szCs w:val="24"/>
        </w:rPr>
      </w:pPr>
    </w:p>
    <w:p w14:paraId="4BCE01C6" w14:textId="77777777" w:rsidR="00E201AC" w:rsidRPr="00152766" w:rsidRDefault="00E201AC" w:rsidP="00E201AC">
      <w:pPr>
        <w:rPr>
          <w:rFonts w:ascii="Times New Roman" w:hAnsi="Times New Roman"/>
          <w:b/>
          <w:szCs w:val="24"/>
        </w:rPr>
      </w:pPr>
      <w:r w:rsidRPr="00152766">
        <w:rPr>
          <w:rFonts w:ascii="Times New Roman" w:hAnsi="Times New Roman"/>
          <w:b/>
          <w:szCs w:val="24"/>
        </w:rPr>
        <w:t xml:space="preserve">                                              Najniższa oferowana cena brutto</w:t>
      </w:r>
    </w:p>
    <w:p w14:paraId="3926EAC9" w14:textId="77777777" w:rsidR="00E201AC" w:rsidRPr="00152766" w:rsidRDefault="00E201AC" w:rsidP="00E201AC">
      <w:pPr>
        <w:rPr>
          <w:rFonts w:ascii="Times New Roman" w:hAnsi="Times New Roman"/>
          <w:b/>
          <w:szCs w:val="24"/>
        </w:rPr>
      </w:pPr>
      <w:r w:rsidRPr="00152766">
        <w:rPr>
          <w:rFonts w:ascii="Times New Roman" w:hAnsi="Times New Roman"/>
          <w:b/>
          <w:szCs w:val="24"/>
        </w:rPr>
        <w:t>Oferowana Cena   =   ------------------------------</w:t>
      </w:r>
      <w:r w:rsidR="00C61D9D" w:rsidRPr="00152766">
        <w:rPr>
          <w:rFonts w:ascii="Times New Roman" w:hAnsi="Times New Roman"/>
          <w:b/>
          <w:szCs w:val="24"/>
        </w:rPr>
        <w:t>-------------------------  x 10</w:t>
      </w:r>
      <w:r w:rsidR="00C62715" w:rsidRPr="00152766">
        <w:rPr>
          <w:rFonts w:ascii="Times New Roman" w:hAnsi="Times New Roman"/>
          <w:b/>
          <w:szCs w:val="24"/>
        </w:rPr>
        <w:t>0</w:t>
      </w:r>
      <w:r w:rsidRPr="00152766">
        <w:rPr>
          <w:rFonts w:ascii="Times New Roman" w:hAnsi="Times New Roman"/>
          <w:b/>
          <w:szCs w:val="24"/>
        </w:rPr>
        <w:t xml:space="preserve">% x 100 </w:t>
      </w:r>
    </w:p>
    <w:p w14:paraId="250A0367" w14:textId="77777777" w:rsidR="00E201AC" w:rsidRPr="00152766" w:rsidRDefault="00E201AC" w:rsidP="00E201AC">
      <w:pPr>
        <w:rPr>
          <w:rFonts w:ascii="Times New Roman" w:hAnsi="Times New Roman"/>
          <w:b/>
          <w:szCs w:val="24"/>
        </w:rPr>
      </w:pPr>
      <w:r w:rsidRPr="00152766">
        <w:rPr>
          <w:rFonts w:ascii="Times New Roman" w:hAnsi="Times New Roman"/>
          <w:b/>
          <w:szCs w:val="24"/>
        </w:rPr>
        <w:t xml:space="preserve">                                                 Cena badanej oferty brutto</w:t>
      </w:r>
    </w:p>
    <w:p w14:paraId="0C314CDB" w14:textId="77777777" w:rsidR="00E201AC" w:rsidRPr="00152766" w:rsidRDefault="00E201AC" w:rsidP="00E201AC">
      <w:pPr>
        <w:rPr>
          <w:rFonts w:ascii="Times New Roman" w:hAnsi="Times New Roman"/>
          <w:b/>
          <w:szCs w:val="24"/>
        </w:rPr>
      </w:pPr>
      <w:r w:rsidRPr="00152766">
        <w:rPr>
          <w:rFonts w:ascii="Times New Roman" w:hAnsi="Times New Roman"/>
          <w:b/>
          <w:szCs w:val="24"/>
        </w:rPr>
        <w:t xml:space="preserve">                     </w:t>
      </w:r>
    </w:p>
    <w:p w14:paraId="5A5E1724" w14:textId="77777777" w:rsidR="00E201AC" w:rsidRPr="00152766" w:rsidRDefault="00E201AC" w:rsidP="00E201AC">
      <w:pPr>
        <w:rPr>
          <w:rFonts w:ascii="Times New Roman" w:hAnsi="Times New Roman"/>
          <w:b/>
          <w:szCs w:val="24"/>
        </w:rPr>
      </w:pPr>
    </w:p>
    <w:p w14:paraId="66AAB903" w14:textId="77777777" w:rsidR="00E201AC" w:rsidRPr="00152766" w:rsidRDefault="00E201AC" w:rsidP="00FD000B">
      <w:pPr>
        <w:jc w:val="both"/>
        <w:rPr>
          <w:rFonts w:ascii="Times New Roman" w:hAnsi="Times New Roman"/>
          <w:szCs w:val="24"/>
        </w:rPr>
      </w:pPr>
      <w:r w:rsidRPr="00152766">
        <w:rPr>
          <w:rFonts w:ascii="Times New Roman" w:hAnsi="Times New Roman"/>
          <w:szCs w:val="24"/>
        </w:rPr>
        <w:t xml:space="preserve">Za kryterium „oferowana cena”  Zamawiający może przyznać ofercie przy randze (R) </w:t>
      </w:r>
      <w:r w:rsidR="00C61D9D" w:rsidRPr="00152766">
        <w:rPr>
          <w:rFonts w:ascii="Times New Roman" w:hAnsi="Times New Roman"/>
          <w:szCs w:val="24"/>
        </w:rPr>
        <w:t>100%  maksymalnie 10</w:t>
      </w:r>
      <w:r w:rsidRPr="00152766">
        <w:rPr>
          <w:rFonts w:ascii="Times New Roman" w:hAnsi="Times New Roman"/>
          <w:szCs w:val="24"/>
        </w:rPr>
        <w:t>0 pkt. Maksymalną ilość punktów za to  kryterium  Zamawiający przyzna ofercie  z najniższą ceną. Pozostałe oferty otrzymają proporcjonalnie mniej punktów.</w:t>
      </w:r>
    </w:p>
    <w:p w14:paraId="3E888860" w14:textId="77777777" w:rsidR="00C62715" w:rsidRPr="00152766" w:rsidRDefault="00C62715" w:rsidP="00FD000B">
      <w:pPr>
        <w:jc w:val="both"/>
        <w:rPr>
          <w:rFonts w:ascii="Times New Roman" w:hAnsi="Times New Roman"/>
          <w:b/>
          <w:szCs w:val="24"/>
        </w:rPr>
      </w:pPr>
    </w:p>
    <w:p w14:paraId="16E48E03" w14:textId="77777777" w:rsidR="0007605D" w:rsidRPr="00152766" w:rsidRDefault="0007605D" w:rsidP="00E201AC">
      <w:pPr>
        <w:tabs>
          <w:tab w:val="center" w:pos="4536"/>
          <w:tab w:val="right" w:pos="9072"/>
        </w:tabs>
        <w:jc w:val="both"/>
        <w:rPr>
          <w:rFonts w:ascii="Times New Roman" w:eastAsia="Calibri" w:hAnsi="Times New Roman"/>
          <w:b/>
          <w:szCs w:val="24"/>
          <w:lang w:eastAsia="en-US"/>
        </w:rPr>
      </w:pPr>
    </w:p>
    <w:p w14:paraId="5928D956" w14:textId="77777777" w:rsidR="0007605D" w:rsidRPr="00152766" w:rsidRDefault="0007605D" w:rsidP="0007605D">
      <w:pPr>
        <w:pStyle w:val="Nagwek"/>
        <w:jc w:val="both"/>
        <w:rPr>
          <w:rFonts w:ascii="Times New Roman" w:hAnsi="Times New Roman"/>
          <w:b/>
          <w:szCs w:val="24"/>
          <w:u w:val="single"/>
        </w:rPr>
      </w:pPr>
      <w:r w:rsidRPr="00152766">
        <w:rPr>
          <w:rFonts w:ascii="Times New Roman" w:hAnsi="Times New Roman"/>
          <w:b/>
          <w:szCs w:val="24"/>
          <w:u w:val="single"/>
        </w:rPr>
        <w:lastRenderedPageBreak/>
        <w:t>Za najkorzystniejszą zostanie uznana oferta, która uzyska najwięcej punktów obliczonych w oparciu o ustalone kryteria i przyjętą metodę oceny ofert. Jeżeli nie można wybrać najkorzystniejszej oferty z uwagi na to, że dwie lub więcej ofert p</w:t>
      </w:r>
      <w:r w:rsidR="00C61D9D" w:rsidRPr="00152766">
        <w:rPr>
          <w:rFonts w:ascii="Times New Roman" w:hAnsi="Times New Roman"/>
          <w:b/>
          <w:szCs w:val="24"/>
          <w:u w:val="single"/>
        </w:rPr>
        <w:t xml:space="preserve">rzedstawia taki sam bilans ceny, </w:t>
      </w:r>
      <w:r w:rsidRPr="00152766">
        <w:rPr>
          <w:rFonts w:ascii="Times New Roman" w:hAnsi="Times New Roman"/>
          <w:b/>
          <w:szCs w:val="24"/>
          <w:u w:val="single"/>
        </w:rPr>
        <w:t>Zamawiający wzywa Wykonawców, którzy złożyli te oferty, do złożenia w terminie określonym przez Zamawiającego ofert dodatkowych.</w:t>
      </w:r>
    </w:p>
    <w:p w14:paraId="0F26A6B1" w14:textId="77777777" w:rsidR="0007605D" w:rsidRPr="00152766" w:rsidRDefault="0007605D" w:rsidP="00E201AC">
      <w:pPr>
        <w:tabs>
          <w:tab w:val="center" w:pos="4536"/>
          <w:tab w:val="right" w:pos="9072"/>
        </w:tabs>
        <w:jc w:val="both"/>
        <w:rPr>
          <w:rFonts w:ascii="Times New Roman" w:hAnsi="Times New Roman"/>
          <w:b/>
          <w:szCs w:val="24"/>
          <w:u w:val="single"/>
        </w:rPr>
      </w:pPr>
    </w:p>
    <w:p w14:paraId="58D57DBC" w14:textId="230B8FEE" w:rsidR="0031504F" w:rsidRPr="00152766" w:rsidRDefault="00152766" w:rsidP="00152766">
      <w:pPr>
        <w:spacing w:line="276" w:lineRule="auto"/>
        <w:rPr>
          <w:rFonts w:ascii="Times New Roman" w:hAnsi="Times New Roman"/>
          <w:b/>
          <w:u w:val="single"/>
        </w:rPr>
      </w:pPr>
      <w:r>
        <w:rPr>
          <w:rFonts w:ascii="Times New Roman" w:hAnsi="Times New Roman"/>
          <w:b/>
          <w:u w:val="single"/>
        </w:rPr>
        <w:t>V</w:t>
      </w:r>
      <w:r w:rsidR="00300770">
        <w:rPr>
          <w:rFonts w:ascii="Times New Roman" w:hAnsi="Times New Roman"/>
          <w:b/>
          <w:u w:val="single"/>
        </w:rPr>
        <w:t>I</w:t>
      </w:r>
      <w:r>
        <w:rPr>
          <w:rFonts w:ascii="Times New Roman" w:hAnsi="Times New Roman"/>
          <w:b/>
          <w:u w:val="single"/>
        </w:rPr>
        <w:t xml:space="preserve">. </w:t>
      </w:r>
      <w:r w:rsidR="00E201AC" w:rsidRPr="00152766">
        <w:rPr>
          <w:rFonts w:ascii="Times New Roman" w:hAnsi="Times New Roman"/>
          <w:b/>
          <w:u w:val="single"/>
        </w:rPr>
        <w:t>INNE</w:t>
      </w:r>
    </w:p>
    <w:p w14:paraId="1145804C" w14:textId="77777777" w:rsidR="0031504F" w:rsidRPr="00152766" w:rsidRDefault="0031504F" w:rsidP="004D63AF">
      <w:pPr>
        <w:spacing w:line="276" w:lineRule="auto"/>
        <w:rPr>
          <w:rFonts w:ascii="Times New Roman" w:hAnsi="Times New Roman"/>
          <w:szCs w:val="24"/>
        </w:rPr>
      </w:pPr>
    </w:p>
    <w:p w14:paraId="3257A5C6" w14:textId="77777777" w:rsidR="00E201AC" w:rsidRPr="00152766" w:rsidRDefault="00E201AC" w:rsidP="00FD000B">
      <w:pPr>
        <w:rPr>
          <w:rFonts w:ascii="Times New Roman" w:hAnsi="Times New Roman"/>
          <w:szCs w:val="24"/>
        </w:rPr>
      </w:pPr>
      <w:r w:rsidRPr="00152766">
        <w:rPr>
          <w:rFonts w:ascii="Times New Roman" w:hAnsi="Times New Roman"/>
          <w:szCs w:val="24"/>
        </w:rPr>
        <w:t>Zamawiający</w:t>
      </w:r>
      <w:r w:rsidR="008C6D6B" w:rsidRPr="00152766">
        <w:rPr>
          <w:rFonts w:ascii="Times New Roman" w:hAnsi="Times New Roman"/>
          <w:szCs w:val="24"/>
        </w:rPr>
        <w:t xml:space="preserve"> nie </w:t>
      </w:r>
      <w:r w:rsidRPr="00152766">
        <w:rPr>
          <w:rFonts w:ascii="Times New Roman" w:hAnsi="Times New Roman"/>
          <w:szCs w:val="24"/>
        </w:rPr>
        <w:t xml:space="preserve"> </w:t>
      </w:r>
      <w:r w:rsidR="008C6D6B" w:rsidRPr="00152766">
        <w:rPr>
          <w:rFonts w:ascii="Times New Roman" w:hAnsi="Times New Roman"/>
          <w:szCs w:val="24"/>
        </w:rPr>
        <w:t>dopuszcza składania</w:t>
      </w:r>
      <w:r w:rsidRPr="00152766">
        <w:rPr>
          <w:rFonts w:ascii="Times New Roman" w:hAnsi="Times New Roman"/>
          <w:szCs w:val="24"/>
        </w:rPr>
        <w:t xml:space="preserve"> ofert częściowych.</w:t>
      </w:r>
      <w:r w:rsidR="00923D56" w:rsidRPr="00152766">
        <w:rPr>
          <w:rFonts w:ascii="Times New Roman" w:hAnsi="Times New Roman"/>
          <w:szCs w:val="24"/>
        </w:rPr>
        <w:t xml:space="preserve"> </w:t>
      </w:r>
    </w:p>
    <w:p w14:paraId="677F5F50" w14:textId="77777777" w:rsidR="00AE1D13" w:rsidRPr="00152766" w:rsidRDefault="00AE1D13" w:rsidP="00E201AC">
      <w:pPr>
        <w:rPr>
          <w:rFonts w:ascii="Times New Roman" w:hAnsi="Times New Roman"/>
          <w:szCs w:val="24"/>
        </w:rPr>
      </w:pPr>
    </w:p>
    <w:p w14:paraId="1C787DB8" w14:textId="77777777" w:rsidR="00E201AC" w:rsidRPr="00152766" w:rsidRDefault="00E201AC" w:rsidP="00E201AC">
      <w:pPr>
        <w:tabs>
          <w:tab w:val="left" w:pos="567"/>
        </w:tabs>
        <w:jc w:val="both"/>
        <w:rPr>
          <w:rFonts w:ascii="Times New Roman" w:hAnsi="Times New Roman"/>
          <w:color w:val="002060"/>
          <w:szCs w:val="24"/>
          <w:u w:val="single"/>
        </w:rPr>
      </w:pPr>
    </w:p>
    <w:p w14:paraId="557BC6C5" w14:textId="18E1C54B" w:rsidR="00E201AC" w:rsidRPr="00152766" w:rsidRDefault="00E201AC" w:rsidP="00E201AC">
      <w:pPr>
        <w:tabs>
          <w:tab w:val="left" w:pos="567"/>
        </w:tabs>
        <w:jc w:val="both"/>
        <w:rPr>
          <w:rFonts w:ascii="Times New Roman" w:hAnsi="Times New Roman"/>
          <w:szCs w:val="24"/>
          <w:u w:val="single"/>
        </w:rPr>
      </w:pPr>
      <w:r w:rsidRPr="00152766">
        <w:rPr>
          <w:rFonts w:ascii="Times New Roman" w:hAnsi="Times New Roman"/>
          <w:szCs w:val="24"/>
          <w:u w:val="single"/>
        </w:rPr>
        <w:t xml:space="preserve">Ofertę należy złożyć  drogą elektroniczną na adres: </w:t>
      </w:r>
      <w:hyperlink r:id="rId9" w:history="1">
        <w:r w:rsidRPr="00152766">
          <w:rPr>
            <w:rFonts w:ascii="Times New Roman" w:hAnsi="Times New Roman"/>
            <w:szCs w:val="24"/>
            <w:u w:val="single"/>
          </w:rPr>
          <w:t>przetarg@rckik.wroclaw.pl</w:t>
        </w:r>
      </w:hyperlink>
      <w:r w:rsidRPr="00152766">
        <w:rPr>
          <w:rFonts w:ascii="Times New Roman" w:hAnsi="Times New Roman"/>
          <w:szCs w:val="24"/>
          <w:u w:val="single"/>
        </w:rPr>
        <w:t xml:space="preserve"> </w:t>
      </w:r>
      <w:r w:rsidRPr="00152766">
        <w:rPr>
          <w:rFonts w:ascii="Times New Roman" w:hAnsi="Times New Roman"/>
          <w:b/>
          <w:szCs w:val="24"/>
          <w:u w:val="single"/>
        </w:rPr>
        <w:t xml:space="preserve">do dnia </w:t>
      </w:r>
      <w:r w:rsidR="00201594">
        <w:rPr>
          <w:rFonts w:ascii="Times New Roman" w:hAnsi="Times New Roman"/>
          <w:b/>
          <w:szCs w:val="24"/>
          <w:u w:val="single"/>
        </w:rPr>
        <w:t xml:space="preserve">26.02.2020 r. </w:t>
      </w:r>
      <w:r w:rsidR="00E57B16" w:rsidRPr="00152766">
        <w:rPr>
          <w:rFonts w:ascii="Times New Roman" w:hAnsi="Times New Roman"/>
          <w:b/>
          <w:szCs w:val="24"/>
          <w:u w:val="single"/>
        </w:rPr>
        <w:t>do godziny 11:00</w:t>
      </w:r>
    </w:p>
    <w:p w14:paraId="088565FC" w14:textId="77777777" w:rsidR="00E201AC" w:rsidRPr="00152766" w:rsidRDefault="00E201AC" w:rsidP="00E201AC">
      <w:pPr>
        <w:jc w:val="both"/>
        <w:rPr>
          <w:rFonts w:ascii="Times New Roman" w:hAnsi="Times New Roman"/>
          <w:color w:val="002060"/>
          <w:szCs w:val="24"/>
        </w:rPr>
      </w:pPr>
    </w:p>
    <w:p w14:paraId="00A6360A" w14:textId="77777777" w:rsidR="00E201AC" w:rsidRPr="00152766" w:rsidRDefault="00E201AC" w:rsidP="00E201AC">
      <w:pPr>
        <w:jc w:val="both"/>
        <w:rPr>
          <w:rFonts w:ascii="Times New Roman" w:eastAsia="Calibri" w:hAnsi="Times New Roman"/>
          <w:b/>
          <w:szCs w:val="24"/>
          <w:lang w:eastAsia="en-US"/>
        </w:rPr>
      </w:pPr>
      <w:r w:rsidRPr="00152766">
        <w:rPr>
          <w:rFonts w:ascii="Times New Roman" w:eastAsia="Calibri" w:hAnsi="Times New Roman"/>
          <w:b/>
          <w:szCs w:val="24"/>
          <w:lang w:eastAsia="en-US"/>
        </w:rPr>
        <w:t xml:space="preserve">Zamawiający </w:t>
      </w:r>
      <w:r w:rsidR="00AE1D13" w:rsidRPr="00152766">
        <w:rPr>
          <w:rFonts w:ascii="Times New Roman" w:eastAsia="Calibri" w:hAnsi="Times New Roman"/>
          <w:b/>
          <w:szCs w:val="24"/>
          <w:lang w:eastAsia="en-US"/>
        </w:rPr>
        <w:t>może wymagać</w:t>
      </w:r>
      <w:r w:rsidRPr="00152766">
        <w:rPr>
          <w:rFonts w:ascii="Times New Roman" w:eastAsia="Calibri" w:hAnsi="Times New Roman"/>
          <w:b/>
          <w:szCs w:val="24"/>
          <w:lang w:eastAsia="en-US"/>
        </w:rPr>
        <w:t xml:space="preserve"> od Wykonawcy, którego oferta zostanie uznana za najkorzystniejszą,  złożenie oferty w formie pisemnej </w:t>
      </w:r>
      <w:r w:rsidR="007B340D" w:rsidRPr="00152766">
        <w:rPr>
          <w:rFonts w:ascii="Times New Roman" w:eastAsia="Calibri" w:hAnsi="Times New Roman"/>
          <w:b/>
          <w:szCs w:val="24"/>
          <w:lang w:eastAsia="en-US"/>
        </w:rPr>
        <w:t>(oryginał)</w:t>
      </w:r>
    </w:p>
    <w:p w14:paraId="0373C7AC" w14:textId="77777777" w:rsidR="00E201AC" w:rsidRPr="00152766" w:rsidRDefault="00E201AC" w:rsidP="00E201AC">
      <w:pPr>
        <w:tabs>
          <w:tab w:val="left" w:pos="284"/>
        </w:tabs>
        <w:spacing w:line="276" w:lineRule="auto"/>
        <w:jc w:val="both"/>
        <w:rPr>
          <w:rFonts w:ascii="Times New Roman" w:eastAsia="Calibri" w:hAnsi="Times New Roman"/>
          <w:szCs w:val="24"/>
          <w:lang w:eastAsia="en-US"/>
        </w:rPr>
      </w:pPr>
    </w:p>
    <w:p w14:paraId="0BBFC125" w14:textId="77777777" w:rsidR="00E201AC" w:rsidRPr="00152766" w:rsidRDefault="00E201AC" w:rsidP="00E201AC">
      <w:pPr>
        <w:spacing w:line="276" w:lineRule="auto"/>
        <w:jc w:val="both"/>
        <w:rPr>
          <w:rFonts w:ascii="Times New Roman" w:eastAsia="Calibri" w:hAnsi="Times New Roman"/>
          <w:szCs w:val="24"/>
          <w:lang w:eastAsia="en-US"/>
        </w:rPr>
      </w:pPr>
      <w:r w:rsidRPr="00152766">
        <w:rPr>
          <w:rFonts w:ascii="Times New Roman" w:eastAsia="Calibri" w:hAnsi="Times New Roman"/>
          <w:szCs w:val="24"/>
          <w:lang w:eastAsia="en-US"/>
        </w:rPr>
        <w:t>Zamawiający zastrzega sobie prawo do możliwości unieważnienia zapytania ofertowego bez podania przyczyny.</w:t>
      </w:r>
    </w:p>
    <w:p w14:paraId="56615521" w14:textId="77777777" w:rsidR="004D63AF" w:rsidRPr="00152766" w:rsidRDefault="004D63AF" w:rsidP="004D63AF">
      <w:pPr>
        <w:pStyle w:val="Tekstpodstawowy"/>
        <w:tabs>
          <w:tab w:val="left" w:pos="567"/>
        </w:tabs>
        <w:spacing w:line="276" w:lineRule="auto"/>
        <w:rPr>
          <w:rFonts w:ascii="Times New Roman" w:hAnsi="Times New Roman"/>
          <w:b w:val="0"/>
          <w:color w:val="000000"/>
          <w:szCs w:val="24"/>
          <w:u w:val="single"/>
        </w:rPr>
      </w:pPr>
    </w:p>
    <w:p w14:paraId="6F0BC5C2" w14:textId="77777777" w:rsidR="004D63AF" w:rsidRPr="00152766" w:rsidRDefault="00857FE5">
      <w:pPr>
        <w:spacing w:after="200" w:line="276" w:lineRule="auto"/>
        <w:rPr>
          <w:rFonts w:ascii="Times New Roman" w:hAnsi="Times New Roman"/>
          <w:color w:val="000000"/>
          <w:szCs w:val="24"/>
          <w:u w:val="single"/>
        </w:rPr>
      </w:pPr>
      <w:r w:rsidRPr="00152766">
        <w:rPr>
          <w:rFonts w:ascii="Times New Roman" w:hAnsi="Times New Roman"/>
          <w:b/>
          <w:color w:val="000000"/>
          <w:szCs w:val="24"/>
          <w:u w:val="single"/>
        </w:rPr>
        <w:br w:type="page"/>
      </w:r>
    </w:p>
    <w:p w14:paraId="31AE8FAD" w14:textId="77777777" w:rsidR="000748E6" w:rsidRPr="00152766" w:rsidRDefault="000748E6" w:rsidP="000748E6">
      <w:pPr>
        <w:pStyle w:val="Tekstpodstawowy"/>
        <w:jc w:val="right"/>
        <w:rPr>
          <w:rFonts w:ascii="Times New Roman" w:hAnsi="Times New Roman"/>
          <w:szCs w:val="24"/>
          <w:u w:val="single"/>
        </w:rPr>
      </w:pPr>
      <w:r w:rsidRPr="00152766">
        <w:rPr>
          <w:rFonts w:ascii="Times New Roman" w:hAnsi="Times New Roman"/>
          <w:szCs w:val="24"/>
          <w:u w:val="single"/>
        </w:rPr>
        <w:lastRenderedPageBreak/>
        <w:t>załącznik nr 1</w:t>
      </w:r>
    </w:p>
    <w:p w14:paraId="10CA9E6A" w14:textId="77777777" w:rsidR="000748E6" w:rsidRPr="00152766" w:rsidRDefault="000748E6" w:rsidP="000748E6">
      <w:pPr>
        <w:pStyle w:val="Tekstpodstawowy"/>
        <w:jc w:val="center"/>
        <w:rPr>
          <w:rFonts w:ascii="Times New Roman" w:hAnsi="Times New Roman"/>
          <w:szCs w:val="24"/>
        </w:rPr>
      </w:pPr>
    </w:p>
    <w:p w14:paraId="6053D98C" w14:textId="0BCDB325" w:rsidR="00152766" w:rsidRPr="00152766" w:rsidRDefault="000748E6" w:rsidP="00152766">
      <w:pPr>
        <w:pStyle w:val="Tekstpodstawowy"/>
        <w:jc w:val="center"/>
        <w:rPr>
          <w:rFonts w:ascii="Times New Roman" w:hAnsi="Times New Roman"/>
          <w:szCs w:val="24"/>
        </w:rPr>
      </w:pPr>
      <w:r w:rsidRPr="00152766">
        <w:rPr>
          <w:rFonts w:ascii="Times New Roman" w:hAnsi="Times New Roman"/>
          <w:szCs w:val="24"/>
        </w:rPr>
        <w:t>FORMULARZ OFERTOWY</w:t>
      </w:r>
    </w:p>
    <w:p w14:paraId="5E48B7DC" w14:textId="2F3840AB" w:rsidR="00F04009" w:rsidRPr="00152766" w:rsidRDefault="000748E6" w:rsidP="002777D4">
      <w:pPr>
        <w:rPr>
          <w:rFonts w:ascii="Times New Roman" w:hAnsi="Times New Roman"/>
          <w:szCs w:val="24"/>
        </w:rPr>
      </w:pPr>
      <w:r w:rsidRPr="00152766">
        <w:rPr>
          <w:rFonts w:ascii="Times New Roman" w:hAnsi="Times New Roman"/>
          <w:szCs w:val="24"/>
        </w:rPr>
        <w:t>Nawiązując do zapytania ofertowego poniżej 30 000 Euro</w:t>
      </w:r>
      <w:r w:rsidR="00F04009" w:rsidRPr="00152766">
        <w:rPr>
          <w:rFonts w:ascii="Times New Roman" w:hAnsi="Times New Roman"/>
          <w:szCs w:val="24"/>
        </w:rPr>
        <w:t xml:space="preserve"> </w:t>
      </w:r>
      <w:proofErr w:type="spellStart"/>
      <w:r w:rsidR="00F04009" w:rsidRPr="00152766">
        <w:rPr>
          <w:rFonts w:ascii="Times New Roman" w:hAnsi="Times New Roman"/>
          <w:szCs w:val="24"/>
        </w:rPr>
        <w:t>pn</w:t>
      </w:r>
      <w:proofErr w:type="spellEnd"/>
      <w:r w:rsidRPr="00152766">
        <w:rPr>
          <w:rFonts w:ascii="Times New Roman" w:hAnsi="Times New Roman"/>
          <w:szCs w:val="24"/>
        </w:rPr>
        <w:t xml:space="preserve"> </w:t>
      </w:r>
      <w:r w:rsidR="004D0690" w:rsidRPr="00152766">
        <w:rPr>
          <w:rFonts w:ascii="Times New Roman" w:hAnsi="Times New Roman"/>
          <w:b/>
          <w:szCs w:val="24"/>
        </w:rPr>
        <w:t xml:space="preserve">„Dostawa  zestawów do redukcji biologicznych czynników chorobotwórczych w KKP w okresie 12 miesięcy” </w:t>
      </w:r>
      <w:r w:rsidR="00E57B16" w:rsidRPr="00152766">
        <w:rPr>
          <w:rFonts w:ascii="Times New Roman" w:hAnsi="Times New Roman"/>
          <w:b/>
          <w:szCs w:val="24"/>
        </w:rPr>
        <w:t xml:space="preserve"> </w:t>
      </w:r>
      <w:r w:rsidR="00F04009" w:rsidRPr="00152766">
        <w:rPr>
          <w:rFonts w:ascii="Times New Roman" w:hAnsi="Times New Roman"/>
          <w:b/>
          <w:szCs w:val="24"/>
        </w:rPr>
        <w:t xml:space="preserve">– nr sprawy </w:t>
      </w:r>
      <w:r w:rsidR="005F7829" w:rsidRPr="00152766">
        <w:rPr>
          <w:rFonts w:ascii="Times New Roman" w:hAnsi="Times New Roman"/>
          <w:b/>
          <w:szCs w:val="24"/>
        </w:rPr>
        <w:t>02/Z/2020</w:t>
      </w:r>
    </w:p>
    <w:p w14:paraId="26C2523C" w14:textId="77777777" w:rsidR="000748E6" w:rsidRPr="00152766" w:rsidRDefault="000748E6" w:rsidP="002777D4">
      <w:pPr>
        <w:jc w:val="both"/>
        <w:rPr>
          <w:rFonts w:ascii="Times New Roman" w:hAnsi="Times New Roman"/>
          <w:b/>
          <w:szCs w:val="24"/>
        </w:rPr>
      </w:pPr>
    </w:p>
    <w:p w14:paraId="07D97D13" w14:textId="77777777" w:rsidR="000748E6" w:rsidRPr="00152766" w:rsidRDefault="000748E6" w:rsidP="000748E6">
      <w:pPr>
        <w:pStyle w:val="Tekstpodstawowy"/>
        <w:jc w:val="left"/>
        <w:rPr>
          <w:rFonts w:ascii="Times New Roman" w:hAnsi="Times New Roman"/>
          <w:szCs w:val="24"/>
        </w:rPr>
      </w:pPr>
      <w:r w:rsidRPr="00152766">
        <w:rPr>
          <w:rFonts w:ascii="Times New Roman" w:hAnsi="Times New Roman"/>
          <w:szCs w:val="24"/>
        </w:rPr>
        <w:t>WYKONAWCA:</w:t>
      </w:r>
    </w:p>
    <w:p w14:paraId="3D9FFB00" w14:textId="77777777" w:rsidR="000748E6" w:rsidRPr="00152766" w:rsidRDefault="000748E6" w:rsidP="000748E6">
      <w:pPr>
        <w:pStyle w:val="Tekstpodstawowy"/>
        <w:jc w:val="left"/>
        <w:rPr>
          <w:rFonts w:ascii="Times New Roman" w:hAnsi="Times New Roman"/>
          <w:szCs w:val="24"/>
        </w:rPr>
      </w:pPr>
    </w:p>
    <w:p w14:paraId="3D6CF236"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szCs w:val="24"/>
        </w:rPr>
        <w:t>1.Nazwa przedsiębiorstwa:</w:t>
      </w:r>
      <w:r w:rsidRPr="00152766">
        <w:rPr>
          <w:rFonts w:ascii="Times New Roman" w:hAnsi="Times New Roman"/>
          <w:b w:val="0"/>
          <w:szCs w:val="24"/>
        </w:rPr>
        <w:t xml:space="preserve"> ........................................................................................................</w:t>
      </w:r>
    </w:p>
    <w:p w14:paraId="1794D8D6" w14:textId="77777777" w:rsidR="000748E6" w:rsidRPr="00152766" w:rsidRDefault="000748E6" w:rsidP="000748E6">
      <w:pPr>
        <w:pStyle w:val="Tekstpodstawowy"/>
        <w:jc w:val="left"/>
        <w:rPr>
          <w:rFonts w:ascii="Times New Roman" w:hAnsi="Times New Roman"/>
          <w:b w:val="0"/>
          <w:szCs w:val="24"/>
        </w:rPr>
      </w:pPr>
    </w:p>
    <w:p w14:paraId="444F4DB4"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b w:val="0"/>
          <w:szCs w:val="24"/>
        </w:rPr>
        <w:t>......................................................................................................................................................</w:t>
      </w:r>
    </w:p>
    <w:p w14:paraId="3164C291" w14:textId="77777777" w:rsidR="000748E6" w:rsidRPr="00152766" w:rsidRDefault="000748E6" w:rsidP="000748E6">
      <w:pPr>
        <w:pStyle w:val="Tekstpodstawowy"/>
        <w:jc w:val="left"/>
        <w:rPr>
          <w:rFonts w:ascii="Times New Roman" w:hAnsi="Times New Roman"/>
          <w:b w:val="0"/>
          <w:szCs w:val="24"/>
        </w:rPr>
      </w:pPr>
    </w:p>
    <w:p w14:paraId="0188F5CB"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szCs w:val="24"/>
        </w:rPr>
        <w:t>2.Adres przedsiębiorstwa:</w:t>
      </w:r>
      <w:r w:rsidRPr="00152766">
        <w:rPr>
          <w:rFonts w:ascii="Times New Roman" w:hAnsi="Times New Roman"/>
          <w:b w:val="0"/>
          <w:szCs w:val="24"/>
        </w:rPr>
        <w:t xml:space="preserve"> .........................................................................................................</w:t>
      </w:r>
    </w:p>
    <w:p w14:paraId="7E4A1A4D" w14:textId="77777777" w:rsidR="000748E6" w:rsidRPr="00152766" w:rsidRDefault="000748E6" w:rsidP="000748E6">
      <w:pPr>
        <w:pStyle w:val="Tekstpodstawowy"/>
        <w:jc w:val="left"/>
        <w:rPr>
          <w:rFonts w:ascii="Times New Roman" w:hAnsi="Times New Roman"/>
          <w:b w:val="0"/>
          <w:szCs w:val="24"/>
        </w:rPr>
      </w:pPr>
    </w:p>
    <w:p w14:paraId="7BDFE698"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b w:val="0"/>
          <w:szCs w:val="24"/>
        </w:rPr>
        <w:t>......................................................................................................................................................</w:t>
      </w:r>
    </w:p>
    <w:p w14:paraId="42721302" w14:textId="77777777" w:rsidR="000748E6" w:rsidRPr="00152766" w:rsidRDefault="000748E6" w:rsidP="000748E6">
      <w:pPr>
        <w:pStyle w:val="Tekstpodstawowy"/>
        <w:jc w:val="left"/>
        <w:rPr>
          <w:rFonts w:ascii="Times New Roman" w:hAnsi="Times New Roman"/>
          <w:b w:val="0"/>
          <w:szCs w:val="24"/>
        </w:rPr>
      </w:pPr>
    </w:p>
    <w:p w14:paraId="2D4FF97C"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szCs w:val="24"/>
        </w:rPr>
        <w:t>3.Numer telefonu:</w:t>
      </w:r>
      <w:r w:rsidRPr="00152766">
        <w:rPr>
          <w:rFonts w:ascii="Times New Roman" w:hAnsi="Times New Roman"/>
          <w:b w:val="0"/>
          <w:szCs w:val="24"/>
        </w:rPr>
        <w:t xml:space="preserve"> .......................................................................................................................</w:t>
      </w:r>
    </w:p>
    <w:p w14:paraId="7022E801" w14:textId="77777777" w:rsidR="000748E6" w:rsidRPr="00152766" w:rsidRDefault="000748E6" w:rsidP="000748E6">
      <w:pPr>
        <w:pStyle w:val="Tekstpodstawowy"/>
        <w:jc w:val="left"/>
        <w:rPr>
          <w:rFonts w:ascii="Times New Roman" w:hAnsi="Times New Roman"/>
          <w:b w:val="0"/>
          <w:szCs w:val="24"/>
        </w:rPr>
      </w:pPr>
    </w:p>
    <w:p w14:paraId="062B6607"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szCs w:val="24"/>
        </w:rPr>
        <w:t>4.Numer faksu:</w:t>
      </w:r>
      <w:r w:rsidRPr="00152766">
        <w:rPr>
          <w:rFonts w:ascii="Times New Roman" w:hAnsi="Times New Roman"/>
          <w:b w:val="0"/>
          <w:szCs w:val="24"/>
        </w:rPr>
        <w:t xml:space="preserve"> ...........................................................................................................................</w:t>
      </w:r>
    </w:p>
    <w:p w14:paraId="49F5D12A" w14:textId="77777777" w:rsidR="000748E6" w:rsidRPr="00152766" w:rsidRDefault="000748E6" w:rsidP="000748E6">
      <w:pPr>
        <w:pStyle w:val="Tekstpodstawowy"/>
        <w:jc w:val="left"/>
        <w:rPr>
          <w:rFonts w:ascii="Times New Roman" w:hAnsi="Times New Roman"/>
          <w:b w:val="0"/>
          <w:szCs w:val="24"/>
        </w:rPr>
      </w:pPr>
    </w:p>
    <w:p w14:paraId="7666220E"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szCs w:val="24"/>
        </w:rPr>
        <w:t>5.Numer konta bankowego:</w:t>
      </w:r>
      <w:r w:rsidRPr="00152766">
        <w:rPr>
          <w:rFonts w:ascii="Times New Roman" w:hAnsi="Times New Roman"/>
          <w:b w:val="0"/>
          <w:szCs w:val="24"/>
        </w:rPr>
        <w:t xml:space="preserve"> .....................................................................................................</w:t>
      </w:r>
    </w:p>
    <w:p w14:paraId="396BB926" w14:textId="77777777" w:rsidR="000748E6" w:rsidRPr="00152766" w:rsidRDefault="000748E6" w:rsidP="000748E6">
      <w:pPr>
        <w:pStyle w:val="Tekstpodstawowy"/>
        <w:jc w:val="left"/>
        <w:rPr>
          <w:rFonts w:ascii="Times New Roman" w:hAnsi="Times New Roman"/>
          <w:b w:val="0"/>
          <w:szCs w:val="24"/>
          <w:lang w:val="en-US"/>
        </w:rPr>
      </w:pPr>
    </w:p>
    <w:p w14:paraId="74AABF98" w14:textId="77777777" w:rsidR="000748E6" w:rsidRPr="00152766" w:rsidRDefault="000748E6" w:rsidP="000748E6">
      <w:pPr>
        <w:pStyle w:val="Tekstpodstawowy"/>
        <w:jc w:val="left"/>
        <w:rPr>
          <w:rFonts w:ascii="Times New Roman" w:hAnsi="Times New Roman"/>
          <w:b w:val="0"/>
          <w:szCs w:val="24"/>
          <w:lang w:val="en-US"/>
        </w:rPr>
      </w:pPr>
      <w:r w:rsidRPr="00152766">
        <w:rPr>
          <w:rFonts w:ascii="Times New Roman" w:hAnsi="Times New Roman"/>
          <w:szCs w:val="24"/>
          <w:lang w:val="en-US"/>
        </w:rPr>
        <w:t>6. NIP</w:t>
      </w:r>
      <w:r w:rsidRPr="00152766">
        <w:rPr>
          <w:rFonts w:ascii="Times New Roman" w:hAnsi="Times New Roman"/>
          <w:b w:val="0"/>
          <w:szCs w:val="24"/>
          <w:lang w:val="en-US"/>
        </w:rPr>
        <w:t>…………………………………………………………………………………………..</w:t>
      </w:r>
    </w:p>
    <w:p w14:paraId="55850D6C" w14:textId="77777777" w:rsidR="000748E6" w:rsidRPr="00152766" w:rsidRDefault="000748E6" w:rsidP="000748E6">
      <w:pPr>
        <w:pStyle w:val="Tekstpodstawowy"/>
        <w:jc w:val="left"/>
        <w:rPr>
          <w:rFonts w:ascii="Times New Roman" w:hAnsi="Times New Roman"/>
          <w:b w:val="0"/>
          <w:szCs w:val="24"/>
          <w:lang w:val="en-US"/>
        </w:rPr>
      </w:pPr>
    </w:p>
    <w:p w14:paraId="6C60D4F4" w14:textId="77777777" w:rsidR="000748E6" w:rsidRPr="00152766" w:rsidRDefault="000748E6" w:rsidP="000748E6">
      <w:pPr>
        <w:pStyle w:val="Tekstpodstawowy"/>
        <w:jc w:val="left"/>
        <w:rPr>
          <w:rFonts w:ascii="Times New Roman" w:hAnsi="Times New Roman"/>
          <w:b w:val="0"/>
          <w:szCs w:val="24"/>
          <w:lang w:val="en-US"/>
        </w:rPr>
      </w:pPr>
      <w:r w:rsidRPr="00152766">
        <w:rPr>
          <w:rFonts w:ascii="Times New Roman" w:hAnsi="Times New Roman"/>
          <w:szCs w:val="24"/>
          <w:lang w:val="en-US"/>
        </w:rPr>
        <w:t>7. REGON</w:t>
      </w:r>
      <w:r w:rsidRPr="00152766">
        <w:rPr>
          <w:rFonts w:ascii="Times New Roman" w:hAnsi="Times New Roman"/>
          <w:b w:val="0"/>
          <w:szCs w:val="24"/>
          <w:lang w:val="en-US"/>
        </w:rPr>
        <w:t>……………………………………………………………………………………..</w:t>
      </w:r>
    </w:p>
    <w:p w14:paraId="59D683FC" w14:textId="77777777" w:rsidR="000748E6" w:rsidRPr="00152766" w:rsidRDefault="000748E6" w:rsidP="000748E6">
      <w:pPr>
        <w:pStyle w:val="Tekstpodstawowy"/>
        <w:tabs>
          <w:tab w:val="left" w:pos="0"/>
        </w:tabs>
        <w:spacing w:line="360" w:lineRule="auto"/>
        <w:jc w:val="left"/>
        <w:rPr>
          <w:rFonts w:ascii="Times New Roman" w:hAnsi="Times New Roman"/>
          <w:b w:val="0"/>
          <w:szCs w:val="24"/>
          <w:lang w:val="en-US"/>
        </w:rPr>
      </w:pPr>
    </w:p>
    <w:p w14:paraId="15923164" w14:textId="77777777" w:rsidR="000748E6" w:rsidRPr="00152766" w:rsidRDefault="000748E6" w:rsidP="000748E6">
      <w:pPr>
        <w:pStyle w:val="Tekstpodstawowy"/>
        <w:jc w:val="left"/>
        <w:rPr>
          <w:rFonts w:ascii="Times New Roman" w:hAnsi="Times New Roman"/>
          <w:b w:val="0"/>
          <w:szCs w:val="24"/>
          <w:lang w:val="en-US"/>
        </w:rPr>
      </w:pPr>
      <w:r w:rsidRPr="00152766">
        <w:rPr>
          <w:rFonts w:ascii="Times New Roman" w:hAnsi="Times New Roman"/>
          <w:szCs w:val="24"/>
          <w:lang w:val="en-US"/>
        </w:rPr>
        <w:t>8.adres e-mail</w:t>
      </w:r>
      <w:r w:rsidRPr="00152766">
        <w:rPr>
          <w:rFonts w:ascii="Times New Roman" w:hAnsi="Times New Roman"/>
          <w:b w:val="0"/>
          <w:szCs w:val="24"/>
          <w:lang w:val="en-US"/>
        </w:rPr>
        <w:t>………………………………………………………………………………….</w:t>
      </w:r>
    </w:p>
    <w:p w14:paraId="247D90D0" w14:textId="77777777" w:rsidR="000748E6" w:rsidRPr="00152766" w:rsidRDefault="000748E6" w:rsidP="000748E6">
      <w:pPr>
        <w:pStyle w:val="Tekstpodstawowy"/>
        <w:jc w:val="left"/>
        <w:rPr>
          <w:rFonts w:ascii="Times New Roman" w:hAnsi="Times New Roman"/>
          <w:b w:val="0"/>
          <w:szCs w:val="24"/>
          <w:lang w:val="en-US"/>
        </w:rPr>
      </w:pPr>
    </w:p>
    <w:p w14:paraId="002939FB" w14:textId="77777777" w:rsidR="000748E6" w:rsidRPr="00152766" w:rsidRDefault="000748E6" w:rsidP="000748E6">
      <w:pPr>
        <w:pStyle w:val="Tekstpodstawowy"/>
        <w:jc w:val="left"/>
        <w:rPr>
          <w:rFonts w:ascii="Times New Roman" w:hAnsi="Times New Roman"/>
          <w:b w:val="0"/>
          <w:szCs w:val="24"/>
        </w:rPr>
      </w:pPr>
      <w:r w:rsidRPr="00152766">
        <w:rPr>
          <w:rFonts w:ascii="Times New Roman" w:hAnsi="Times New Roman"/>
          <w:szCs w:val="24"/>
        </w:rPr>
        <w:t>9.strona internetowa</w:t>
      </w:r>
      <w:r w:rsidRPr="00152766">
        <w:rPr>
          <w:rFonts w:ascii="Times New Roman" w:hAnsi="Times New Roman"/>
          <w:b w:val="0"/>
          <w:szCs w:val="24"/>
        </w:rPr>
        <w:t>…………………………………………………………………………..</w:t>
      </w:r>
    </w:p>
    <w:p w14:paraId="48A2116C" w14:textId="77777777" w:rsidR="00687168" w:rsidRPr="00152766" w:rsidRDefault="00687168" w:rsidP="00927812">
      <w:pPr>
        <w:pStyle w:val="Tekstpodstawowy"/>
        <w:spacing w:line="360" w:lineRule="auto"/>
        <w:jc w:val="left"/>
        <w:rPr>
          <w:rFonts w:ascii="Times New Roman" w:hAnsi="Times New Roman"/>
          <w:b w:val="0"/>
          <w:szCs w:val="24"/>
        </w:rPr>
      </w:pPr>
    </w:p>
    <w:p w14:paraId="0C8341C4" w14:textId="77777777" w:rsidR="000748E6" w:rsidRPr="00152766" w:rsidRDefault="00687168" w:rsidP="00B3540D">
      <w:pPr>
        <w:pStyle w:val="Tekstpodstawowy"/>
        <w:spacing w:line="360" w:lineRule="auto"/>
        <w:jc w:val="left"/>
        <w:rPr>
          <w:rFonts w:ascii="Times New Roman" w:hAnsi="Times New Roman"/>
          <w:b w:val="0"/>
          <w:szCs w:val="24"/>
        </w:rPr>
      </w:pPr>
      <w:r w:rsidRPr="00152766">
        <w:rPr>
          <w:rFonts w:ascii="Times New Roman" w:hAnsi="Times New Roman"/>
          <w:szCs w:val="24"/>
        </w:rPr>
        <w:t xml:space="preserve">10. Numer faksu i adres e-mail do zgłaszania zapotrzebowania </w:t>
      </w:r>
      <w:r w:rsidRPr="00152766">
        <w:rPr>
          <w:rFonts w:ascii="Times New Roman" w:hAnsi="Times New Roman"/>
          <w:b w:val="0"/>
          <w:szCs w:val="24"/>
        </w:rPr>
        <w:t>(</w:t>
      </w:r>
      <w:r w:rsidRPr="00152766">
        <w:rPr>
          <w:rFonts w:ascii="Times New Roman" w:hAnsi="Times New Roman"/>
          <w:b w:val="0"/>
          <w:i/>
          <w:szCs w:val="24"/>
        </w:rPr>
        <w:t xml:space="preserve">wypełnić jeśli inny niż w pkt. </w:t>
      </w:r>
      <w:r w:rsidR="00927812" w:rsidRPr="00152766">
        <w:rPr>
          <w:rFonts w:ascii="Times New Roman" w:hAnsi="Times New Roman"/>
          <w:b w:val="0"/>
          <w:i/>
          <w:szCs w:val="24"/>
        </w:rPr>
        <w:t xml:space="preserve">4 i </w:t>
      </w:r>
      <w:r w:rsidR="00994BBC" w:rsidRPr="00152766">
        <w:rPr>
          <w:rFonts w:ascii="Times New Roman" w:hAnsi="Times New Roman"/>
          <w:b w:val="0"/>
          <w:i/>
          <w:szCs w:val="24"/>
        </w:rPr>
        <w:t>8</w:t>
      </w:r>
      <w:r w:rsidR="00927812" w:rsidRPr="00152766">
        <w:rPr>
          <w:rFonts w:ascii="Times New Roman" w:hAnsi="Times New Roman"/>
          <w:b w:val="0"/>
          <w:i/>
          <w:szCs w:val="24"/>
        </w:rPr>
        <w:t>)</w:t>
      </w:r>
      <w:r w:rsidR="00927812" w:rsidRPr="00152766">
        <w:rPr>
          <w:rFonts w:ascii="Times New Roman" w:hAnsi="Times New Roman"/>
          <w:b w:val="0"/>
          <w:szCs w:val="24"/>
        </w:rPr>
        <w:t xml:space="preserve"> ………………………………………………………………………</w:t>
      </w:r>
      <w:r w:rsidR="00392714" w:rsidRPr="00152766">
        <w:rPr>
          <w:rFonts w:ascii="Times New Roman" w:hAnsi="Times New Roman"/>
          <w:b w:val="0"/>
          <w:szCs w:val="24"/>
        </w:rPr>
        <w:t>…………………………</w:t>
      </w:r>
    </w:p>
    <w:p w14:paraId="227EC2CA" w14:textId="6BB513B7" w:rsidR="00E201AC" w:rsidRPr="00152766" w:rsidRDefault="00E201AC" w:rsidP="00B3540D">
      <w:pPr>
        <w:pStyle w:val="Tekstpodstawowy"/>
        <w:spacing w:line="360" w:lineRule="auto"/>
        <w:jc w:val="left"/>
        <w:rPr>
          <w:rFonts w:ascii="Times New Roman" w:hAnsi="Times New Roman"/>
          <w:b w:val="0"/>
          <w:szCs w:val="24"/>
        </w:rPr>
      </w:pPr>
      <w:r w:rsidRPr="00152766">
        <w:rPr>
          <w:rFonts w:ascii="Times New Roman" w:hAnsi="Times New Roman"/>
          <w:szCs w:val="24"/>
        </w:rPr>
        <w:t>11. Numer KRS</w:t>
      </w:r>
      <w:r w:rsidR="00C135B4" w:rsidRPr="00152766">
        <w:rPr>
          <w:rFonts w:ascii="Times New Roman" w:hAnsi="Times New Roman"/>
          <w:szCs w:val="24"/>
        </w:rPr>
        <w:t>**</w:t>
      </w:r>
      <w:r w:rsidRPr="00152766">
        <w:rPr>
          <w:rFonts w:ascii="Times New Roman" w:hAnsi="Times New Roman"/>
          <w:b w:val="0"/>
          <w:szCs w:val="24"/>
        </w:rPr>
        <w:t>……………………………………………………………………………….</w:t>
      </w:r>
    </w:p>
    <w:p w14:paraId="740376E7" w14:textId="77777777" w:rsidR="00B47FBA" w:rsidRPr="00152766" w:rsidRDefault="00B47FBA" w:rsidP="00B47FBA">
      <w:pPr>
        <w:pStyle w:val="Tekstpodstawowy"/>
        <w:jc w:val="left"/>
        <w:rPr>
          <w:rFonts w:ascii="Times New Roman" w:hAnsi="Times New Roman"/>
          <w:szCs w:val="24"/>
        </w:rPr>
      </w:pPr>
      <w:r w:rsidRPr="00152766">
        <w:rPr>
          <w:rFonts w:ascii="Times New Roman" w:hAnsi="Times New Roman"/>
          <w:szCs w:val="24"/>
        </w:rPr>
        <w:t xml:space="preserve">12. Oświadczam, że </w:t>
      </w:r>
      <w:r w:rsidRPr="00152766">
        <w:rPr>
          <w:rFonts w:ascii="Times New Roman" w:hAnsi="Times New Roman"/>
          <w:i/>
          <w:szCs w:val="24"/>
        </w:rPr>
        <w:t xml:space="preserve">jesteśmy/nie jesteśmy * </w:t>
      </w:r>
      <w:r w:rsidRPr="00152766">
        <w:rPr>
          <w:rFonts w:ascii="Times New Roman" w:hAnsi="Times New Roman"/>
          <w:szCs w:val="24"/>
        </w:rPr>
        <w:t xml:space="preserve">mikro lub małym lub średnim przedsiębiorcą. </w:t>
      </w:r>
    </w:p>
    <w:p w14:paraId="39547DB4" w14:textId="548E2C8D" w:rsidR="00B47FBA" w:rsidRPr="00152766" w:rsidRDefault="00B47FBA" w:rsidP="00B47FBA">
      <w:pPr>
        <w:jc w:val="both"/>
        <w:rPr>
          <w:rFonts w:ascii="Times New Roman" w:hAnsi="Times New Roman"/>
          <w:i/>
          <w:sz w:val="20"/>
          <w:szCs w:val="24"/>
        </w:rPr>
      </w:pPr>
      <w:r w:rsidRPr="00152766">
        <w:rPr>
          <w:rFonts w:ascii="Times New Roman" w:hAnsi="Times New Roman"/>
          <w:sz w:val="20"/>
          <w:szCs w:val="24"/>
        </w:rPr>
        <w:t>*</w:t>
      </w:r>
      <w:r w:rsidRPr="00152766">
        <w:rPr>
          <w:rFonts w:ascii="Times New Roman" w:hAnsi="Times New Roman"/>
          <w:i/>
          <w:sz w:val="20"/>
          <w:szCs w:val="24"/>
        </w:rPr>
        <w:t>niepotrzebne skreślić</w:t>
      </w:r>
    </w:p>
    <w:p w14:paraId="6D4FFEDA" w14:textId="77777777" w:rsidR="00C135B4" w:rsidRPr="00152766" w:rsidRDefault="00C135B4" w:rsidP="00B47FBA">
      <w:pPr>
        <w:jc w:val="both"/>
        <w:rPr>
          <w:rFonts w:ascii="Times New Roman" w:hAnsi="Times New Roman"/>
          <w:i/>
          <w:sz w:val="20"/>
          <w:szCs w:val="24"/>
        </w:rPr>
      </w:pPr>
    </w:p>
    <w:p w14:paraId="796744D8" w14:textId="30F0E509" w:rsidR="00B47FBA" w:rsidRPr="00152766" w:rsidRDefault="00C135B4" w:rsidP="00B47FBA">
      <w:pPr>
        <w:jc w:val="both"/>
        <w:rPr>
          <w:rFonts w:ascii="Times New Roman" w:hAnsi="Times New Roman"/>
          <w:i/>
          <w:sz w:val="20"/>
          <w:szCs w:val="24"/>
        </w:rPr>
      </w:pPr>
      <w:r w:rsidRPr="00152766">
        <w:rPr>
          <w:rFonts w:ascii="Times New Roman" w:hAnsi="Times New Roman"/>
          <w:i/>
          <w:sz w:val="20"/>
          <w:szCs w:val="24"/>
        </w:rPr>
        <w:t>**W przypadku wskazania przez Wykonawcę w/w dokumentu, w formie elektronicznej pod określonymi adresami internetowymi ogólnodostępnych i bezpłatnych baz danych, Zamawiający pobiera samodzielnie z tych baz danych wskazany przez Wykonawcę w/w dokument – dotyczy również Wykonawców zarejestrowanych w CEIDG</w:t>
      </w:r>
    </w:p>
    <w:p w14:paraId="09C9063D" w14:textId="77777777" w:rsidR="00B47FBA" w:rsidRPr="00152766" w:rsidRDefault="00B47FBA" w:rsidP="00B47FBA">
      <w:pPr>
        <w:jc w:val="both"/>
        <w:rPr>
          <w:rFonts w:ascii="Times New Roman" w:hAnsi="Times New Roman"/>
          <w:i/>
          <w:sz w:val="20"/>
          <w:szCs w:val="24"/>
        </w:rPr>
      </w:pPr>
      <w:r w:rsidRPr="00152766">
        <w:rPr>
          <w:rFonts w:ascii="Times New Roman" w:hAnsi="Times New Roman"/>
          <w:i/>
          <w:sz w:val="20"/>
          <w:szCs w:val="24"/>
        </w:rPr>
        <w:t>Por. zalecenie Komisji z dnia 6 maja 2003 r. dotyczące definicji mikroprzedsiębiorstw oraz małych i średnich przedsiębiorstw (Dz.U. L 124 z 20.5.2003, s. 36). Te informacje są wymagane wyłącznie do celów statystycznych.</w:t>
      </w:r>
    </w:p>
    <w:p w14:paraId="0000F7B4" w14:textId="77777777" w:rsidR="00B47FBA" w:rsidRPr="00152766" w:rsidRDefault="00B47FBA" w:rsidP="00B47FBA">
      <w:pPr>
        <w:jc w:val="both"/>
        <w:rPr>
          <w:rFonts w:ascii="Times New Roman" w:hAnsi="Times New Roman"/>
          <w:i/>
          <w:sz w:val="20"/>
          <w:szCs w:val="24"/>
        </w:rPr>
      </w:pPr>
      <w:r w:rsidRPr="00152766">
        <w:rPr>
          <w:rFonts w:ascii="Times New Roman" w:hAnsi="Times New Roman"/>
          <w:b/>
          <w:i/>
          <w:sz w:val="20"/>
          <w:szCs w:val="24"/>
        </w:rPr>
        <w:lastRenderedPageBreak/>
        <w:t>Mikroprzedsiębiorstwo</w:t>
      </w:r>
      <w:r w:rsidRPr="00152766">
        <w:rPr>
          <w:rFonts w:ascii="Times New Roman" w:hAnsi="Times New Roman"/>
          <w:i/>
          <w:sz w:val="20"/>
          <w:szCs w:val="24"/>
        </w:rPr>
        <w:t>: przedsiębiorstwo, które zatrudnia mniej niż 10 osób i którego roczny obrót lub roczna suma bilansowa nie przekracza 2 milionów EUR.</w:t>
      </w:r>
    </w:p>
    <w:p w14:paraId="402B67F1" w14:textId="77777777" w:rsidR="00B47FBA" w:rsidRPr="00152766" w:rsidRDefault="00B47FBA" w:rsidP="00B47FBA">
      <w:pPr>
        <w:jc w:val="both"/>
        <w:rPr>
          <w:rFonts w:ascii="Times New Roman" w:hAnsi="Times New Roman"/>
          <w:i/>
          <w:sz w:val="20"/>
          <w:szCs w:val="24"/>
        </w:rPr>
      </w:pPr>
      <w:r w:rsidRPr="00152766">
        <w:rPr>
          <w:rFonts w:ascii="Times New Roman" w:hAnsi="Times New Roman"/>
          <w:b/>
          <w:i/>
          <w:sz w:val="20"/>
          <w:szCs w:val="24"/>
        </w:rPr>
        <w:t>Małe przedsiębiorstwo</w:t>
      </w:r>
      <w:r w:rsidRPr="00152766">
        <w:rPr>
          <w:rFonts w:ascii="Times New Roman" w:hAnsi="Times New Roman"/>
          <w:i/>
          <w:sz w:val="20"/>
          <w:szCs w:val="24"/>
        </w:rPr>
        <w:t>: przedsiębiorstwo, które zatrudnia mniej niż 50 osób i którego roczny obrót lub roczna suma bilansowa nie przekracza 10 milionów EUR.</w:t>
      </w:r>
    </w:p>
    <w:p w14:paraId="068077EF" w14:textId="1FDDDDB9" w:rsidR="0001653D" w:rsidRDefault="00B47FBA" w:rsidP="00152766">
      <w:pPr>
        <w:jc w:val="both"/>
        <w:rPr>
          <w:rFonts w:ascii="Times New Roman" w:hAnsi="Times New Roman"/>
          <w:i/>
          <w:sz w:val="20"/>
          <w:szCs w:val="24"/>
        </w:rPr>
      </w:pPr>
      <w:r w:rsidRPr="00152766">
        <w:rPr>
          <w:rFonts w:ascii="Times New Roman" w:hAnsi="Times New Roman"/>
          <w:b/>
          <w:i/>
          <w:sz w:val="20"/>
          <w:szCs w:val="24"/>
        </w:rPr>
        <w:t>Średnie przedsiębiorstwa</w:t>
      </w:r>
      <w:r w:rsidRPr="00152766">
        <w:rPr>
          <w:rFonts w:ascii="Times New Roman" w:hAnsi="Times New Roman"/>
          <w:i/>
          <w:sz w:val="20"/>
          <w:szCs w:val="24"/>
        </w:rPr>
        <w:t>: przedsiębiorstwa, które nie są mikroprzedsiębiorstwami ani małymi przedsiębiorstwami i które zatrudniają mniej niż 250 osób i których roczny obrót nie przekracza 50 milionów EUR lub roczna suma bilansowa nie przekracza 43 milionów EUR.</w:t>
      </w:r>
    </w:p>
    <w:p w14:paraId="1D8FBF33" w14:textId="77777777" w:rsidR="00152766" w:rsidRPr="00152766" w:rsidRDefault="00152766" w:rsidP="00152766">
      <w:pPr>
        <w:jc w:val="both"/>
        <w:rPr>
          <w:rFonts w:ascii="Times New Roman" w:hAnsi="Times New Roman"/>
          <w:i/>
          <w:sz w:val="20"/>
          <w:szCs w:val="24"/>
        </w:rPr>
      </w:pPr>
    </w:p>
    <w:p w14:paraId="0985CB38" w14:textId="53EBE36E" w:rsidR="000748E6" w:rsidRPr="00152766" w:rsidRDefault="000748E6" w:rsidP="00801021">
      <w:pPr>
        <w:jc w:val="both"/>
        <w:rPr>
          <w:rFonts w:ascii="Times New Roman" w:hAnsi="Times New Roman"/>
          <w:szCs w:val="24"/>
        </w:rPr>
      </w:pPr>
      <w:r w:rsidRPr="00152766">
        <w:rPr>
          <w:rFonts w:ascii="Times New Roman" w:hAnsi="Times New Roman"/>
          <w:szCs w:val="24"/>
        </w:rPr>
        <w:t>1. Składamy ofertę na wykonanie zamówienia zgodnie z opisem przedmiotu zamówienia zawartym w Specyfikacji Wymagań Zamawiającego</w:t>
      </w:r>
      <w:r w:rsidR="00152766">
        <w:rPr>
          <w:rFonts w:ascii="Times New Roman" w:hAnsi="Times New Roman"/>
          <w:szCs w:val="24"/>
        </w:rPr>
        <w:t>.</w:t>
      </w:r>
    </w:p>
    <w:p w14:paraId="6CD1CA14" w14:textId="77777777" w:rsidR="000748E6" w:rsidRPr="00152766" w:rsidRDefault="000748E6" w:rsidP="00801021">
      <w:pPr>
        <w:pStyle w:val="Tekstpodstawowy"/>
        <w:rPr>
          <w:rFonts w:ascii="Times New Roman" w:hAnsi="Times New Roman"/>
          <w:b w:val="0"/>
          <w:szCs w:val="24"/>
        </w:rPr>
      </w:pPr>
    </w:p>
    <w:p w14:paraId="47425DF2" w14:textId="3B11DEFF" w:rsidR="000748E6" w:rsidRPr="00152766" w:rsidRDefault="000748E6" w:rsidP="00801021">
      <w:pPr>
        <w:pStyle w:val="Tekstpodstawowy"/>
        <w:rPr>
          <w:rFonts w:ascii="Times New Roman" w:hAnsi="Times New Roman"/>
          <w:b w:val="0"/>
          <w:szCs w:val="24"/>
        </w:rPr>
      </w:pPr>
      <w:r w:rsidRPr="00152766">
        <w:rPr>
          <w:rFonts w:ascii="Times New Roman" w:hAnsi="Times New Roman"/>
          <w:b w:val="0"/>
          <w:szCs w:val="24"/>
        </w:rPr>
        <w:t xml:space="preserve">2.Oświadczamy, że zaoferowane przez nas produkty spełniają </w:t>
      </w:r>
      <w:r w:rsidR="00F04009" w:rsidRPr="00152766">
        <w:rPr>
          <w:rFonts w:ascii="Times New Roman" w:hAnsi="Times New Roman"/>
          <w:b w:val="0"/>
          <w:szCs w:val="24"/>
        </w:rPr>
        <w:t>wszystkie wymagania opisane w specyf</w:t>
      </w:r>
      <w:r w:rsidR="004D0690" w:rsidRPr="00152766">
        <w:rPr>
          <w:rFonts w:ascii="Times New Roman" w:hAnsi="Times New Roman"/>
          <w:b w:val="0"/>
          <w:szCs w:val="24"/>
        </w:rPr>
        <w:t xml:space="preserve">ikacji wymagań zamawiającego </w:t>
      </w:r>
      <w:r w:rsidR="00152766">
        <w:rPr>
          <w:rFonts w:ascii="Times New Roman" w:hAnsi="Times New Roman"/>
          <w:b w:val="0"/>
          <w:szCs w:val="24"/>
        </w:rPr>
        <w:t>.</w:t>
      </w:r>
    </w:p>
    <w:p w14:paraId="581AF058" w14:textId="77777777" w:rsidR="00E201AC" w:rsidRPr="00152766" w:rsidRDefault="00E201AC" w:rsidP="00E201AC">
      <w:pPr>
        <w:spacing w:after="200" w:line="276" w:lineRule="auto"/>
        <w:rPr>
          <w:rFonts w:ascii="Times New Roman" w:hAnsi="Times New Roman"/>
          <w:b/>
          <w:szCs w:val="24"/>
        </w:rPr>
      </w:pPr>
    </w:p>
    <w:p w14:paraId="71842969" w14:textId="37A4AFCF" w:rsidR="00142C2E" w:rsidRPr="00152766" w:rsidRDefault="000748E6" w:rsidP="00152766">
      <w:pPr>
        <w:spacing w:after="200" w:line="276" w:lineRule="auto"/>
        <w:rPr>
          <w:rFonts w:ascii="Times New Roman" w:hAnsi="Times New Roman"/>
          <w:b/>
          <w:szCs w:val="24"/>
          <w:u w:val="single"/>
        </w:rPr>
      </w:pPr>
      <w:r w:rsidRPr="00152766">
        <w:rPr>
          <w:rFonts w:ascii="Times New Roman" w:hAnsi="Times New Roman"/>
          <w:b/>
          <w:szCs w:val="24"/>
        </w:rPr>
        <w:t xml:space="preserve">3. </w:t>
      </w:r>
      <w:r w:rsidR="008126CE" w:rsidRPr="00152766">
        <w:rPr>
          <w:rFonts w:ascii="Times New Roman" w:hAnsi="Times New Roman"/>
          <w:b/>
          <w:szCs w:val="24"/>
          <w:u w:val="single"/>
        </w:rPr>
        <w:t>Oferowany przedmiot zamówienia</w:t>
      </w: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37"/>
        <w:gridCol w:w="900"/>
        <w:gridCol w:w="1732"/>
        <w:gridCol w:w="1560"/>
        <w:gridCol w:w="1076"/>
        <w:gridCol w:w="1624"/>
      </w:tblGrid>
      <w:tr w:rsidR="00C135B4" w:rsidRPr="00152766" w14:paraId="7278FE19" w14:textId="77777777" w:rsidTr="00E14080">
        <w:tc>
          <w:tcPr>
            <w:tcW w:w="583" w:type="dxa"/>
            <w:tcBorders>
              <w:top w:val="single" w:sz="4" w:space="0" w:color="auto"/>
              <w:left w:val="single" w:sz="4" w:space="0" w:color="auto"/>
              <w:bottom w:val="single" w:sz="4" w:space="0" w:color="auto"/>
              <w:right w:val="single" w:sz="4" w:space="0" w:color="auto"/>
            </w:tcBorders>
            <w:vAlign w:val="center"/>
            <w:hideMark/>
          </w:tcPr>
          <w:p w14:paraId="11E814CC"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L.P.</w:t>
            </w:r>
          </w:p>
        </w:tc>
        <w:tc>
          <w:tcPr>
            <w:tcW w:w="2237" w:type="dxa"/>
            <w:tcBorders>
              <w:top w:val="single" w:sz="4" w:space="0" w:color="auto"/>
              <w:left w:val="single" w:sz="4" w:space="0" w:color="auto"/>
              <w:bottom w:val="single" w:sz="4" w:space="0" w:color="auto"/>
              <w:right w:val="single" w:sz="4" w:space="0" w:color="auto"/>
            </w:tcBorders>
            <w:vAlign w:val="center"/>
            <w:hideMark/>
          </w:tcPr>
          <w:p w14:paraId="0F728BB0"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Nazwa stosowana przez producenta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658D8B"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Ilość (szt.)</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AF3E696"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Cena jedn. netto (PLN)za 1 szt. zestawu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E1E134"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Wartość netto</w:t>
            </w:r>
          </w:p>
          <w:p w14:paraId="19898A7E"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(PLN)</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C92CE40"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Stawka VAT (%)</w:t>
            </w:r>
          </w:p>
          <w:p w14:paraId="36FF5C38"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Kwota</w:t>
            </w:r>
          </w:p>
        </w:tc>
        <w:tc>
          <w:tcPr>
            <w:tcW w:w="1624" w:type="dxa"/>
            <w:tcBorders>
              <w:top w:val="single" w:sz="4" w:space="0" w:color="auto"/>
              <w:left w:val="single" w:sz="4" w:space="0" w:color="auto"/>
              <w:bottom w:val="double" w:sz="4" w:space="0" w:color="auto"/>
              <w:right w:val="single" w:sz="4" w:space="0" w:color="auto"/>
            </w:tcBorders>
            <w:vAlign w:val="center"/>
            <w:hideMark/>
          </w:tcPr>
          <w:p w14:paraId="7D81AA8E" w14:textId="77777777" w:rsidR="00C135B4" w:rsidRPr="00152766" w:rsidRDefault="00C135B4" w:rsidP="00E14080">
            <w:pPr>
              <w:jc w:val="center"/>
              <w:rPr>
                <w:rFonts w:ascii="Times New Roman" w:hAnsi="Times New Roman"/>
                <w:b/>
                <w:i/>
                <w:szCs w:val="24"/>
              </w:rPr>
            </w:pPr>
            <w:r w:rsidRPr="00152766">
              <w:rPr>
                <w:rFonts w:ascii="Times New Roman" w:hAnsi="Times New Roman"/>
                <w:b/>
                <w:i/>
                <w:szCs w:val="24"/>
              </w:rPr>
              <w:t>Wartość brutto (PLN)</w:t>
            </w:r>
          </w:p>
        </w:tc>
      </w:tr>
      <w:tr w:rsidR="00C135B4" w:rsidRPr="00152766" w14:paraId="20B463ED" w14:textId="77777777" w:rsidTr="00E14080">
        <w:tc>
          <w:tcPr>
            <w:tcW w:w="583" w:type="dxa"/>
            <w:tcBorders>
              <w:top w:val="single" w:sz="4" w:space="0" w:color="auto"/>
              <w:left w:val="single" w:sz="4" w:space="0" w:color="auto"/>
              <w:bottom w:val="single" w:sz="4" w:space="0" w:color="auto"/>
              <w:right w:val="single" w:sz="4" w:space="0" w:color="auto"/>
            </w:tcBorders>
            <w:hideMark/>
          </w:tcPr>
          <w:p w14:paraId="26B8F04E" w14:textId="77777777" w:rsidR="00C135B4" w:rsidRPr="00152766" w:rsidRDefault="00C135B4" w:rsidP="00E14080">
            <w:pPr>
              <w:rPr>
                <w:rFonts w:ascii="Times New Roman" w:hAnsi="Times New Roman"/>
                <w:b/>
                <w:szCs w:val="24"/>
              </w:rPr>
            </w:pPr>
            <w:r w:rsidRPr="00152766">
              <w:rPr>
                <w:rFonts w:ascii="Times New Roman" w:hAnsi="Times New Roman"/>
                <w:b/>
                <w:szCs w:val="24"/>
              </w:rPr>
              <w:t xml:space="preserve">1. </w:t>
            </w:r>
          </w:p>
        </w:tc>
        <w:tc>
          <w:tcPr>
            <w:tcW w:w="2237" w:type="dxa"/>
            <w:tcBorders>
              <w:top w:val="single" w:sz="4" w:space="0" w:color="auto"/>
              <w:left w:val="single" w:sz="4" w:space="0" w:color="auto"/>
              <w:bottom w:val="single" w:sz="4" w:space="0" w:color="auto"/>
              <w:right w:val="single" w:sz="4" w:space="0" w:color="auto"/>
            </w:tcBorders>
          </w:tcPr>
          <w:p w14:paraId="1FE7B77B" w14:textId="715EA2FF" w:rsidR="00C135B4" w:rsidRPr="00152766" w:rsidRDefault="00C135B4" w:rsidP="00E14080">
            <w:pPr>
              <w:rPr>
                <w:rFonts w:ascii="Times New Roman" w:hAnsi="Times New Roman"/>
                <w:szCs w:val="24"/>
              </w:rPr>
            </w:pPr>
            <w:r w:rsidRPr="00152766">
              <w:rPr>
                <w:rFonts w:ascii="Times New Roman" w:hAnsi="Times New Roman"/>
                <w:b/>
                <w:szCs w:val="24"/>
              </w:rPr>
              <w:t>Zestaw jednorazowego użytku</w:t>
            </w:r>
            <w:r w:rsidRPr="00152766">
              <w:rPr>
                <w:rFonts w:ascii="Times New Roman" w:hAnsi="Times New Roman"/>
                <w:szCs w:val="24"/>
              </w:rPr>
              <w:t xml:space="preserve"> </w:t>
            </w:r>
            <w:r w:rsidRPr="00152766">
              <w:rPr>
                <w:rFonts w:ascii="Times New Roman" w:hAnsi="Times New Roman"/>
                <w:b/>
                <w:szCs w:val="24"/>
              </w:rPr>
              <w:t>do redukcji biologicznych czynników chorobotwórczych                 w osoczu uzyskanym z krwi pełnej</w:t>
            </w:r>
            <w:r w:rsidRPr="00152766">
              <w:rPr>
                <w:rFonts w:ascii="Times New Roman" w:hAnsi="Times New Roman"/>
                <w:szCs w:val="24"/>
              </w:rPr>
              <w:t xml:space="preserve"> </w:t>
            </w:r>
            <w:r w:rsidRPr="00152766">
              <w:rPr>
                <w:rFonts w:ascii="Times New Roman" w:hAnsi="Times New Roman"/>
                <w:b/>
                <w:szCs w:val="24"/>
              </w:rPr>
              <w:t>dla systemu</w:t>
            </w:r>
            <w:r w:rsidRPr="00152766">
              <w:rPr>
                <w:rFonts w:ascii="Times New Roman" w:hAnsi="Times New Roman"/>
                <w:szCs w:val="24"/>
              </w:rPr>
              <w:t xml:space="preserve"> </w:t>
            </w:r>
            <w:proofErr w:type="spellStart"/>
            <w:r w:rsidRPr="00152766">
              <w:rPr>
                <w:rFonts w:ascii="Times New Roman" w:hAnsi="Times New Roman"/>
                <w:b/>
                <w:szCs w:val="24"/>
              </w:rPr>
              <w:t>Mirasol</w:t>
            </w:r>
            <w:proofErr w:type="spellEnd"/>
          </w:p>
          <w:p w14:paraId="1776A6AE" w14:textId="77777777" w:rsidR="00C135B4" w:rsidRPr="00152766" w:rsidRDefault="00C135B4" w:rsidP="00E14080">
            <w:pPr>
              <w:rPr>
                <w:rFonts w:ascii="Times New Roman" w:hAnsi="Times New Roman"/>
                <w:b/>
                <w:szCs w:val="24"/>
                <w:u w:val="single"/>
              </w:rPr>
            </w:pPr>
          </w:p>
          <w:p w14:paraId="3DE50F24" w14:textId="77777777" w:rsidR="00C135B4" w:rsidRPr="00152766" w:rsidRDefault="00C135B4" w:rsidP="00E14080">
            <w:pPr>
              <w:rPr>
                <w:rFonts w:ascii="Times New Roman" w:hAnsi="Times New Roman"/>
                <w:b/>
                <w:szCs w:val="24"/>
                <w:u w:val="single"/>
              </w:rPr>
            </w:pPr>
            <w:r w:rsidRPr="00152766">
              <w:rPr>
                <w:rFonts w:ascii="Times New Roman" w:hAnsi="Times New Roman"/>
                <w:b/>
                <w:szCs w:val="24"/>
                <w:u w:val="single"/>
              </w:rPr>
              <w:t>Nazwa zestawu wg producenta</w:t>
            </w:r>
          </w:p>
          <w:p w14:paraId="1782BF2F" w14:textId="77777777" w:rsidR="00C135B4" w:rsidRPr="00152766" w:rsidRDefault="00C135B4" w:rsidP="00E14080">
            <w:pPr>
              <w:rPr>
                <w:rFonts w:ascii="Times New Roman" w:hAnsi="Times New Roman"/>
                <w:szCs w:val="24"/>
              </w:rPr>
            </w:pPr>
            <w:r w:rsidRPr="00152766">
              <w:rPr>
                <w:rFonts w:ascii="Times New Roman" w:hAnsi="Times New Roman"/>
                <w:szCs w:val="24"/>
              </w:rPr>
              <w:t>………………….</w:t>
            </w:r>
          </w:p>
          <w:p w14:paraId="0DED1F28" w14:textId="77777777" w:rsidR="00C135B4" w:rsidRPr="00152766" w:rsidRDefault="00C135B4" w:rsidP="00E14080">
            <w:pPr>
              <w:jc w:val="both"/>
              <w:rPr>
                <w:rFonts w:ascii="Times New Roman" w:hAnsi="Times New Roman"/>
                <w:b/>
                <w:szCs w:val="24"/>
                <w:u w:val="single"/>
              </w:rPr>
            </w:pPr>
          </w:p>
          <w:p w14:paraId="5CD0F408" w14:textId="77777777" w:rsidR="00C135B4" w:rsidRPr="00152766" w:rsidRDefault="00C135B4" w:rsidP="00E14080">
            <w:pPr>
              <w:jc w:val="both"/>
              <w:rPr>
                <w:rFonts w:ascii="Times New Roman" w:hAnsi="Times New Roman"/>
                <w:b/>
                <w:szCs w:val="24"/>
                <w:u w:val="single"/>
              </w:rPr>
            </w:pPr>
            <w:r w:rsidRPr="00152766">
              <w:rPr>
                <w:rFonts w:ascii="Times New Roman" w:hAnsi="Times New Roman"/>
                <w:b/>
                <w:szCs w:val="24"/>
                <w:u w:val="single"/>
              </w:rPr>
              <w:t>Nr katalogowy:</w:t>
            </w:r>
          </w:p>
          <w:p w14:paraId="572EC114" w14:textId="77777777" w:rsidR="00C135B4" w:rsidRPr="00152766" w:rsidRDefault="00C135B4" w:rsidP="00E14080">
            <w:pPr>
              <w:jc w:val="both"/>
              <w:rPr>
                <w:rFonts w:ascii="Times New Roman" w:hAnsi="Times New Roman"/>
                <w:szCs w:val="24"/>
              </w:rPr>
            </w:pPr>
            <w:r w:rsidRPr="00152766">
              <w:rPr>
                <w:rFonts w:ascii="Times New Roman" w:hAnsi="Times New Roman"/>
                <w:szCs w:val="24"/>
              </w:rPr>
              <w:t>………………….</w:t>
            </w:r>
          </w:p>
          <w:p w14:paraId="37B204DE" w14:textId="77777777" w:rsidR="00C135B4" w:rsidRPr="00152766" w:rsidRDefault="00C135B4" w:rsidP="00E14080">
            <w:pPr>
              <w:jc w:val="both"/>
              <w:rPr>
                <w:rFonts w:ascii="Times New Roman" w:hAnsi="Times New Roman"/>
                <w:b/>
                <w:szCs w:val="24"/>
                <w:u w:val="single"/>
              </w:rPr>
            </w:pPr>
            <w:r w:rsidRPr="00152766">
              <w:rPr>
                <w:rFonts w:ascii="Times New Roman" w:hAnsi="Times New Roman"/>
                <w:b/>
                <w:szCs w:val="24"/>
                <w:u w:val="single"/>
              </w:rPr>
              <w:t>Producent:</w:t>
            </w:r>
          </w:p>
          <w:p w14:paraId="43718201" w14:textId="77777777" w:rsidR="00C135B4" w:rsidRPr="00152766" w:rsidRDefault="00C135B4" w:rsidP="00E14080">
            <w:pPr>
              <w:jc w:val="both"/>
              <w:rPr>
                <w:rFonts w:ascii="Times New Roman" w:hAnsi="Times New Roman"/>
                <w:szCs w:val="24"/>
              </w:rPr>
            </w:pPr>
            <w:r w:rsidRPr="00152766">
              <w:rPr>
                <w:rFonts w:ascii="Times New Roman" w:hAnsi="Times New Roman"/>
                <w:szCs w:val="24"/>
              </w:rPr>
              <w:t>………………….</w:t>
            </w:r>
          </w:p>
          <w:p w14:paraId="74953388" w14:textId="77777777" w:rsidR="00C135B4" w:rsidRPr="00152766" w:rsidRDefault="00C135B4" w:rsidP="00E14080">
            <w:pPr>
              <w:rPr>
                <w:rFonts w:ascii="Times New Roman" w:hAnsi="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1AE6DA13" w14:textId="77777777" w:rsidR="00C135B4" w:rsidRPr="00152766" w:rsidRDefault="00C135B4" w:rsidP="00E14080">
            <w:pPr>
              <w:jc w:val="center"/>
              <w:rPr>
                <w:rFonts w:ascii="Times New Roman" w:hAnsi="Times New Roman"/>
                <w:b/>
                <w:szCs w:val="24"/>
              </w:rPr>
            </w:pPr>
          </w:p>
          <w:p w14:paraId="75E6FC70" w14:textId="77777777" w:rsidR="00C135B4" w:rsidRPr="00152766" w:rsidRDefault="00C135B4" w:rsidP="00E14080">
            <w:pPr>
              <w:jc w:val="center"/>
              <w:rPr>
                <w:rFonts w:ascii="Times New Roman" w:hAnsi="Times New Roman"/>
                <w:b/>
                <w:szCs w:val="24"/>
              </w:rPr>
            </w:pPr>
          </w:p>
          <w:p w14:paraId="396F4934" w14:textId="77777777" w:rsidR="00C135B4" w:rsidRPr="00152766" w:rsidRDefault="00C135B4" w:rsidP="00E14080">
            <w:pPr>
              <w:jc w:val="center"/>
              <w:rPr>
                <w:rFonts w:ascii="Times New Roman" w:hAnsi="Times New Roman"/>
                <w:b/>
                <w:szCs w:val="24"/>
              </w:rPr>
            </w:pPr>
          </w:p>
          <w:p w14:paraId="7D5814BF" w14:textId="77777777" w:rsidR="00C135B4" w:rsidRPr="00152766" w:rsidRDefault="00C135B4" w:rsidP="00E14080">
            <w:pPr>
              <w:jc w:val="center"/>
              <w:rPr>
                <w:rFonts w:ascii="Times New Roman" w:hAnsi="Times New Roman"/>
                <w:b/>
                <w:szCs w:val="24"/>
              </w:rPr>
            </w:pPr>
          </w:p>
          <w:p w14:paraId="3720E0D1" w14:textId="77777777" w:rsidR="00C135B4" w:rsidRPr="00152766" w:rsidRDefault="00C135B4" w:rsidP="00E14080">
            <w:pPr>
              <w:jc w:val="center"/>
              <w:rPr>
                <w:rFonts w:ascii="Times New Roman" w:hAnsi="Times New Roman"/>
                <w:b/>
                <w:szCs w:val="24"/>
              </w:rPr>
            </w:pPr>
          </w:p>
          <w:p w14:paraId="035D8E77" w14:textId="4D8FF8AB" w:rsidR="00C135B4" w:rsidRPr="00152766" w:rsidRDefault="00C135B4" w:rsidP="00E14080">
            <w:pPr>
              <w:jc w:val="center"/>
              <w:rPr>
                <w:rFonts w:ascii="Times New Roman" w:hAnsi="Times New Roman"/>
                <w:b/>
                <w:szCs w:val="24"/>
              </w:rPr>
            </w:pPr>
            <w:r w:rsidRPr="00152766">
              <w:rPr>
                <w:rFonts w:ascii="Times New Roman" w:hAnsi="Times New Roman"/>
                <w:b/>
                <w:szCs w:val="24"/>
              </w:rPr>
              <w:t>850 szt.</w:t>
            </w:r>
          </w:p>
          <w:p w14:paraId="372F2B38" w14:textId="77777777" w:rsidR="00C135B4" w:rsidRPr="00152766" w:rsidRDefault="00C135B4" w:rsidP="00E14080">
            <w:pPr>
              <w:jc w:val="center"/>
              <w:rPr>
                <w:rFonts w:ascii="Times New Roman" w:hAnsi="Times New Roman"/>
                <w:b/>
                <w:szCs w:val="24"/>
              </w:rPr>
            </w:pPr>
          </w:p>
          <w:p w14:paraId="2799E1D5" w14:textId="77777777" w:rsidR="00C135B4" w:rsidRPr="00152766" w:rsidRDefault="00C135B4" w:rsidP="00E14080">
            <w:pPr>
              <w:jc w:val="center"/>
              <w:rPr>
                <w:rFonts w:ascii="Times New Roman" w:hAnsi="Times New Roman"/>
                <w:b/>
                <w:szCs w:val="24"/>
              </w:rPr>
            </w:pPr>
          </w:p>
          <w:p w14:paraId="55795DBA" w14:textId="77777777" w:rsidR="00C135B4" w:rsidRPr="00152766" w:rsidRDefault="00C135B4" w:rsidP="00E14080">
            <w:pPr>
              <w:jc w:val="center"/>
              <w:rPr>
                <w:rFonts w:ascii="Times New Roman" w:hAnsi="Times New Roman"/>
                <w:b/>
                <w:szCs w:val="24"/>
              </w:rPr>
            </w:pPr>
          </w:p>
          <w:p w14:paraId="2C0D8F00" w14:textId="77777777" w:rsidR="00C135B4" w:rsidRPr="00152766" w:rsidRDefault="00C135B4" w:rsidP="00E14080">
            <w:pPr>
              <w:jc w:val="center"/>
              <w:rPr>
                <w:rFonts w:ascii="Times New Roman" w:hAnsi="Times New Roman"/>
                <w:b/>
                <w:szCs w:val="24"/>
              </w:rPr>
            </w:pPr>
          </w:p>
          <w:p w14:paraId="1F33B218" w14:textId="77777777" w:rsidR="00C135B4" w:rsidRPr="00152766" w:rsidRDefault="00C135B4" w:rsidP="00E14080">
            <w:pPr>
              <w:jc w:val="center"/>
              <w:rPr>
                <w:rFonts w:ascii="Times New Roman" w:hAnsi="Times New Roman"/>
                <w:b/>
                <w:szCs w:val="24"/>
              </w:rPr>
            </w:pPr>
          </w:p>
          <w:p w14:paraId="1D43F3F3" w14:textId="77777777" w:rsidR="00C135B4" w:rsidRPr="00152766" w:rsidRDefault="00C135B4" w:rsidP="00E14080">
            <w:pPr>
              <w:jc w:val="center"/>
              <w:rPr>
                <w:rFonts w:ascii="Times New Roman" w:hAnsi="Times New Roman"/>
                <w:b/>
                <w:szCs w:val="24"/>
              </w:rPr>
            </w:pPr>
          </w:p>
          <w:p w14:paraId="52F271B7" w14:textId="77777777" w:rsidR="00C135B4" w:rsidRPr="00152766" w:rsidRDefault="00C135B4" w:rsidP="00E14080">
            <w:pPr>
              <w:jc w:val="center"/>
              <w:rPr>
                <w:rFonts w:ascii="Times New Roman" w:hAnsi="Times New Roman"/>
                <w:b/>
                <w:szCs w:val="24"/>
              </w:rPr>
            </w:pPr>
          </w:p>
          <w:p w14:paraId="3A015B6A" w14:textId="77777777" w:rsidR="00C135B4" w:rsidRPr="00152766" w:rsidRDefault="00C135B4" w:rsidP="00E14080">
            <w:pPr>
              <w:jc w:val="center"/>
              <w:rPr>
                <w:rFonts w:ascii="Times New Roman" w:hAnsi="Times New Roman"/>
                <w:b/>
                <w:szCs w:val="24"/>
              </w:rPr>
            </w:pPr>
          </w:p>
          <w:p w14:paraId="611CB47E" w14:textId="77777777" w:rsidR="00C135B4" w:rsidRPr="00152766" w:rsidRDefault="00C135B4" w:rsidP="00E14080">
            <w:pPr>
              <w:jc w:val="center"/>
              <w:rPr>
                <w:rFonts w:ascii="Times New Roman" w:hAnsi="Times New Roman"/>
                <w:b/>
                <w:szCs w:val="24"/>
              </w:rPr>
            </w:pPr>
          </w:p>
          <w:p w14:paraId="25452E73" w14:textId="77777777" w:rsidR="00C135B4" w:rsidRPr="00152766" w:rsidRDefault="00C135B4" w:rsidP="00E14080">
            <w:pPr>
              <w:jc w:val="center"/>
              <w:rPr>
                <w:rFonts w:ascii="Times New Roman" w:hAnsi="Times New Roman"/>
                <w:b/>
                <w:szCs w:val="24"/>
              </w:rPr>
            </w:pPr>
          </w:p>
          <w:p w14:paraId="6A13C219" w14:textId="77777777" w:rsidR="00C135B4" w:rsidRPr="00152766" w:rsidRDefault="00C135B4" w:rsidP="00E14080">
            <w:pPr>
              <w:jc w:val="center"/>
              <w:rPr>
                <w:rFonts w:ascii="Times New Roman" w:hAnsi="Times New Roman"/>
                <w:b/>
                <w:szCs w:val="24"/>
              </w:rPr>
            </w:pPr>
          </w:p>
          <w:p w14:paraId="130A2E7F" w14:textId="77777777" w:rsidR="00C135B4" w:rsidRPr="00152766" w:rsidRDefault="00C135B4" w:rsidP="00E14080">
            <w:pPr>
              <w:jc w:val="center"/>
              <w:rPr>
                <w:rFonts w:ascii="Times New Roman" w:hAnsi="Times New Roman"/>
                <w:b/>
                <w:szCs w:val="24"/>
              </w:rPr>
            </w:pPr>
          </w:p>
          <w:p w14:paraId="08A689D1" w14:textId="77777777" w:rsidR="00C135B4" w:rsidRPr="00152766" w:rsidRDefault="00C135B4" w:rsidP="00E14080">
            <w:pPr>
              <w:rPr>
                <w:rFonts w:ascii="Times New Roman" w:hAnsi="Times New Roman"/>
                <w:b/>
                <w:szCs w:val="24"/>
              </w:rPr>
            </w:pPr>
          </w:p>
          <w:p w14:paraId="7801DBEF" w14:textId="77777777" w:rsidR="00C135B4" w:rsidRPr="00152766" w:rsidRDefault="00C135B4" w:rsidP="00E14080">
            <w:pPr>
              <w:jc w:val="center"/>
              <w:rPr>
                <w:rFonts w:ascii="Times New Roman" w:hAnsi="Times New Roman"/>
                <w:b/>
                <w:szCs w:val="24"/>
              </w:rPr>
            </w:pPr>
          </w:p>
        </w:tc>
        <w:tc>
          <w:tcPr>
            <w:tcW w:w="1732" w:type="dxa"/>
            <w:tcBorders>
              <w:top w:val="single" w:sz="4" w:space="0" w:color="auto"/>
              <w:left w:val="single" w:sz="4" w:space="0" w:color="auto"/>
              <w:bottom w:val="single" w:sz="4" w:space="0" w:color="auto"/>
              <w:right w:val="single" w:sz="4" w:space="0" w:color="auto"/>
            </w:tcBorders>
          </w:tcPr>
          <w:p w14:paraId="7A5F44D3" w14:textId="77777777" w:rsidR="00C135B4" w:rsidRPr="00152766" w:rsidRDefault="00C135B4" w:rsidP="00E14080">
            <w:pPr>
              <w:jc w:val="both"/>
              <w:rPr>
                <w:rFonts w:ascii="Times New Roman" w:hAnsi="Times New Roman"/>
                <w:szCs w:val="24"/>
              </w:rPr>
            </w:pPr>
          </w:p>
          <w:p w14:paraId="33E04D29" w14:textId="77777777" w:rsidR="00C135B4" w:rsidRPr="00152766" w:rsidRDefault="00C135B4" w:rsidP="00E14080">
            <w:pPr>
              <w:jc w:val="both"/>
              <w:rPr>
                <w:rFonts w:ascii="Times New Roman" w:hAnsi="Times New Roman"/>
                <w:szCs w:val="24"/>
              </w:rPr>
            </w:pPr>
            <w:r w:rsidRPr="00152766">
              <w:rPr>
                <w:rFonts w:ascii="Times New Roman" w:hAnsi="Times New Roman"/>
                <w:szCs w:val="24"/>
              </w:rPr>
              <w:t>………………</w:t>
            </w:r>
          </w:p>
          <w:p w14:paraId="3EFCF722" w14:textId="77777777" w:rsidR="00C135B4" w:rsidRPr="00152766" w:rsidRDefault="00C135B4" w:rsidP="00E14080">
            <w:pPr>
              <w:jc w:val="both"/>
              <w:rPr>
                <w:rFonts w:ascii="Times New Roman" w:hAnsi="Times New Roman"/>
                <w:szCs w:val="24"/>
              </w:rPr>
            </w:pPr>
          </w:p>
          <w:p w14:paraId="09A1BA02" w14:textId="77777777" w:rsidR="00C135B4" w:rsidRPr="00152766" w:rsidRDefault="00C135B4" w:rsidP="00E14080">
            <w:pPr>
              <w:jc w:val="both"/>
              <w:rPr>
                <w:rFonts w:ascii="Times New Roman" w:hAnsi="Times New Roman"/>
                <w:szCs w:val="24"/>
              </w:rPr>
            </w:pPr>
          </w:p>
          <w:p w14:paraId="1C698C5C" w14:textId="77777777" w:rsidR="00C135B4" w:rsidRPr="00152766" w:rsidRDefault="00C135B4" w:rsidP="00E14080">
            <w:pPr>
              <w:jc w:val="both"/>
              <w:rPr>
                <w:rFonts w:ascii="Times New Roman" w:hAnsi="Times New Roman"/>
                <w:szCs w:val="24"/>
              </w:rPr>
            </w:pPr>
          </w:p>
          <w:p w14:paraId="183A70A7" w14:textId="77777777" w:rsidR="00C135B4" w:rsidRPr="00152766" w:rsidRDefault="00C135B4" w:rsidP="00E14080">
            <w:pPr>
              <w:jc w:val="both"/>
              <w:rPr>
                <w:rFonts w:ascii="Times New Roman" w:hAnsi="Times New Roman"/>
                <w:szCs w:val="24"/>
              </w:rPr>
            </w:pPr>
          </w:p>
          <w:p w14:paraId="1500783C" w14:textId="77777777" w:rsidR="00C135B4" w:rsidRPr="00152766" w:rsidRDefault="00C135B4" w:rsidP="00E14080">
            <w:pPr>
              <w:jc w:val="both"/>
              <w:rPr>
                <w:rFonts w:ascii="Times New Roman" w:hAnsi="Times New Roman"/>
                <w:szCs w:val="24"/>
              </w:rPr>
            </w:pPr>
          </w:p>
          <w:p w14:paraId="4E1146CD" w14:textId="77777777" w:rsidR="00C135B4" w:rsidRPr="00152766" w:rsidRDefault="00C135B4" w:rsidP="00E14080">
            <w:pPr>
              <w:jc w:val="both"/>
              <w:rPr>
                <w:rFonts w:ascii="Times New Roman" w:hAnsi="Times New Roman"/>
                <w:szCs w:val="24"/>
              </w:rPr>
            </w:pPr>
          </w:p>
          <w:p w14:paraId="07D5F85F" w14:textId="77777777" w:rsidR="00C135B4" w:rsidRPr="00152766" w:rsidRDefault="00C135B4" w:rsidP="00E14080">
            <w:pPr>
              <w:jc w:val="both"/>
              <w:rPr>
                <w:rFonts w:ascii="Times New Roman" w:hAnsi="Times New Roman"/>
                <w:szCs w:val="24"/>
              </w:rPr>
            </w:pPr>
          </w:p>
          <w:p w14:paraId="36A61C72" w14:textId="77777777" w:rsidR="00C135B4" w:rsidRPr="00152766" w:rsidRDefault="00C135B4" w:rsidP="00E14080">
            <w:pPr>
              <w:jc w:val="both"/>
              <w:rPr>
                <w:rFonts w:ascii="Times New Roman" w:hAnsi="Times New Roman"/>
                <w:szCs w:val="24"/>
              </w:rPr>
            </w:pPr>
          </w:p>
          <w:p w14:paraId="1D9E0347" w14:textId="77777777" w:rsidR="00C135B4" w:rsidRPr="00152766" w:rsidRDefault="00C135B4" w:rsidP="00E14080">
            <w:pPr>
              <w:jc w:val="both"/>
              <w:rPr>
                <w:rFonts w:ascii="Times New Roman" w:hAnsi="Times New Roman"/>
                <w:szCs w:val="24"/>
              </w:rPr>
            </w:pPr>
          </w:p>
          <w:p w14:paraId="51F087AB" w14:textId="77777777" w:rsidR="00C135B4" w:rsidRPr="00152766" w:rsidRDefault="00C135B4" w:rsidP="00E14080">
            <w:pPr>
              <w:jc w:val="both"/>
              <w:rPr>
                <w:rFonts w:ascii="Times New Roman" w:hAnsi="Times New Roman"/>
                <w:szCs w:val="24"/>
              </w:rPr>
            </w:pPr>
          </w:p>
          <w:p w14:paraId="139192E6" w14:textId="77777777" w:rsidR="00C135B4" w:rsidRPr="00152766" w:rsidRDefault="00C135B4" w:rsidP="00E14080">
            <w:pPr>
              <w:jc w:val="both"/>
              <w:rPr>
                <w:rFonts w:ascii="Times New Roman" w:hAnsi="Times New Roman"/>
                <w:szCs w:val="24"/>
              </w:rPr>
            </w:pPr>
          </w:p>
          <w:p w14:paraId="52BD4AFC" w14:textId="77777777" w:rsidR="00C135B4" w:rsidRPr="00152766" w:rsidRDefault="00C135B4" w:rsidP="00E14080">
            <w:pPr>
              <w:jc w:val="both"/>
              <w:rPr>
                <w:rFonts w:ascii="Times New Roman" w:hAnsi="Times New Roman"/>
                <w:szCs w:val="24"/>
              </w:rPr>
            </w:pPr>
          </w:p>
          <w:p w14:paraId="42F27FB0" w14:textId="77777777" w:rsidR="00C135B4" w:rsidRPr="00152766" w:rsidRDefault="00C135B4" w:rsidP="00E14080">
            <w:pPr>
              <w:jc w:val="both"/>
              <w:rPr>
                <w:rFonts w:ascii="Times New Roman" w:hAnsi="Times New Roman"/>
                <w:szCs w:val="24"/>
              </w:rPr>
            </w:pPr>
          </w:p>
          <w:p w14:paraId="6C194A1E" w14:textId="77777777" w:rsidR="00C135B4" w:rsidRPr="00152766" w:rsidRDefault="00C135B4" w:rsidP="00E14080">
            <w:pPr>
              <w:jc w:val="both"/>
              <w:rPr>
                <w:rFonts w:ascii="Times New Roman" w:hAnsi="Times New Roman"/>
                <w:szCs w:val="24"/>
              </w:rPr>
            </w:pPr>
          </w:p>
          <w:p w14:paraId="213D502B" w14:textId="77777777" w:rsidR="00C135B4" w:rsidRPr="00152766" w:rsidRDefault="00C135B4" w:rsidP="00E14080">
            <w:pPr>
              <w:jc w:val="both"/>
              <w:rPr>
                <w:rFonts w:ascii="Times New Roman" w:hAnsi="Times New Roman"/>
                <w:szCs w:val="24"/>
              </w:rPr>
            </w:pPr>
          </w:p>
          <w:p w14:paraId="4839516B" w14:textId="77777777" w:rsidR="00C135B4" w:rsidRPr="00152766" w:rsidRDefault="00C135B4" w:rsidP="00E14080">
            <w:pPr>
              <w:jc w:val="both"/>
              <w:rPr>
                <w:rFonts w:ascii="Times New Roman" w:hAnsi="Times New Roman"/>
                <w:szCs w:val="24"/>
              </w:rPr>
            </w:pPr>
          </w:p>
          <w:p w14:paraId="59F560DE" w14:textId="77777777" w:rsidR="00C135B4" w:rsidRPr="00152766" w:rsidRDefault="00C135B4" w:rsidP="00E14080">
            <w:pPr>
              <w:jc w:val="both"/>
              <w:rPr>
                <w:rFonts w:ascii="Times New Roman" w:hAnsi="Times New Roman"/>
                <w:szCs w:val="24"/>
              </w:rPr>
            </w:pPr>
          </w:p>
        </w:tc>
        <w:tc>
          <w:tcPr>
            <w:tcW w:w="1560" w:type="dxa"/>
            <w:tcBorders>
              <w:top w:val="single" w:sz="4" w:space="0" w:color="auto"/>
              <w:left w:val="single" w:sz="4" w:space="0" w:color="auto"/>
              <w:bottom w:val="single" w:sz="4" w:space="0" w:color="auto"/>
              <w:right w:val="single" w:sz="4" w:space="0" w:color="auto"/>
            </w:tcBorders>
          </w:tcPr>
          <w:p w14:paraId="35920D2D" w14:textId="77777777" w:rsidR="00C135B4" w:rsidRPr="00152766" w:rsidRDefault="00C135B4" w:rsidP="00E14080">
            <w:pPr>
              <w:jc w:val="both"/>
              <w:rPr>
                <w:rFonts w:ascii="Times New Roman" w:hAnsi="Times New Roman"/>
                <w:szCs w:val="24"/>
              </w:rPr>
            </w:pPr>
          </w:p>
          <w:p w14:paraId="3F1039BC" w14:textId="77777777" w:rsidR="00C135B4" w:rsidRPr="00152766" w:rsidRDefault="00C135B4" w:rsidP="00E14080">
            <w:pPr>
              <w:jc w:val="both"/>
              <w:rPr>
                <w:rFonts w:ascii="Times New Roman" w:hAnsi="Times New Roman"/>
                <w:szCs w:val="24"/>
              </w:rPr>
            </w:pPr>
            <w:r w:rsidRPr="00152766">
              <w:rPr>
                <w:rFonts w:ascii="Times New Roman" w:hAnsi="Times New Roman"/>
                <w:szCs w:val="24"/>
              </w:rPr>
              <w:t>……………..</w:t>
            </w:r>
          </w:p>
          <w:p w14:paraId="6C83B896" w14:textId="77777777" w:rsidR="00C135B4" w:rsidRPr="00152766" w:rsidRDefault="00C135B4" w:rsidP="00E14080">
            <w:pPr>
              <w:jc w:val="both"/>
              <w:rPr>
                <w:rFonts w:ascii="Times New Roman" w:hAnsi="Times New Roman"/>
                <w:szCs w:val="24"/>
              </w:rPr>
            </w:pPr>
          </w:p>
          <w:p w14:paraId="144D43C9" w14:textId="77777777" w:rsidR="00C135B4" w:rsidRPr="00152766" w:rsidRDefault="00C135B4" w:rsidP="00E14080">
            <w:pPr>
              <w:jc w:val="both"/>
              <w:rPr>
                <w:rFonts w:ascii="Times New Roman" w:hAnsi="Times New Roman"/>
                <w:szCs w:val="24"/>
              </w:rPr>
            </w:pPr>
          </w:p>
          <w:p w14:paraId="732E4212" w14:textId="77777777" w:rsidR="00C135B4" w:rsidRPr="00152766" w:rsidRDefault="00C135B4" w:rsidP="00E14080">
            <w:pPr>
              <w:jc w:val="both"/>
              <w:rPr>
                <w:rFonts w:ascii="Times New Roman" w:hAnsi="Times New Roman"/>
                <w:szCs w:val="24"/>
              </w:rPr>
            </w:pPr>
          </w:p>
          <w:p w14:paraId="50A99464" w14:textId="77777777" w:rsidR="00C135B4" w:rsidRPr="00152766" w:rsidRDefault="00C135B4" w:rsidP="00E14080">
            <w:pPr>
              <w:jc w:val="both"/>
              <w:rPr>
                <w:rFonts w:ascii="Times New Roman" w:hAnsi="Times New Roman"/>
                <w:szCs w:val="24"/>
              </w:rPr>
            </w:pPr>
          </w:p>
          <w:p w14:paraId="14AE90E1" w14:textId="77777777" w:rsidR="00C135B4" w:rsidRPr="00152766" w:rsidRDefault="00C135B4" w:rsidP="00E14080">
            <w:pPr>
              <w:jc w:val="both"/>
              <w:rPr>
                <w:rFonts w:ascii="Times New Roman" w:hAnsi="Times New Roman"/>
                <w:szCs w:val="24"/>
              </w:rPr>
            </w:pPr>
          </w:p>
          <w:p w14:paraId="07F8C555" w14:textId="77777777" w:rsidR="00C135B4" w:rsidRPr="00152766" w:rsidRDefault="00C135B4" w:rsidP="00E14080">
            <w:pPr>
              <w:jc w:val="both"/>
              <w:rPr>
                <w:rFonts w:ascii="Times New Roman" w:hAnsi="Times New Roman"/>
                <w:szCs w:val="24"/>
              </w:rPr>
            </w:pPr>
          </w:p>
          <w:p w14:paraId="6DB70D31" w14:textId="77777777" w:rsidR="00C135B4" w:rsidRPr="00152766" w:rsidRDefault="00C135B4" w:rsidP="00E14080">
            <w:pPr>
              <w:jc w:val="both"/>
              <w:rPr>
                <w:rFonts w:ascii="Times New Roman" w:hAnsi="Times New Roman"/>
                <w:szCs w:val="24"/>
              </w:rPr>
            </w:pPr>
          </w:p>
          <w:p w14:paraId="2281FD4D" w14:textId="77777777" w:rsidR="00C135B4" w:rsidRPr="00152766" w:rsidRDefault="00C135B4" w:rsidP="00E14080">
            <w:pPr>
              <w:jc w:val="both"/>
              <w:rPr>
                <w:rFonts w:ascii="Times New Roman" w:hAnsi="Times New Roman"/>
                <w:szCs w:val="24"/>
              </w:rPr>
            </w:pPr>
          </w:p>
          <w:p w14:paraId="6FDF270C" w14:textId="77777777" w:rsidR="00C135B4" w:rsidRPr="00152766" w:rsidRDefault="00C135B4" w:rsidP="00E14080">
            <w:pPr>
              <w:jc w:val="both"/>
              <w:rPr>
                <w:rFonts w:ascii="Times New Roman" w:hAnsi="Times New Roman"/>
                <w:szCs w:val="24"/>
              </w:rPr>
            </w:pPr>
          </w:p>
          <w:p w14:paraId="5EE9DA6A" w14:textId="77777777" w:rsidR="00C135B4" w:rsidRPr="00152766" w:rsidRDefault="00C135B4" w:rsidP="00E14080">
            <w:pPr>
              <w:jc w:val="both"/>
              <w:rPr>
                <w:rFonts w:ascii="Times New Roman" w:hAnsi="Times New Roman"/>
                <w:szCs w:val="24"/>
              </w:rPr>
            </w:pPr>
          </w:p>
          <w:p w14:paraId="4C6CF371" w14:textId="77777777" w:rsidR="00C135B4" w:rsidRPr="00152766" w:rsidRDefault="00C135B4" w:rsidP="00E14080">
            <w:pPr>
              <w:jc w:val="both"/>
              <w:rPr>
                <w:rFonts w:ascii="Times New Roman" w:hAnsi="Times New Roman"/>
                <w:szCs w:val="24"/>
              </w:rPr>
            </w:pPr>
          </w:p>
          <w:p w14:paraId="0AC41537" w14:textId="77777777" w:rsidR="00C135B4" w:rsidRPr="00152766" w:rsidRDefault="00C135B4" w:rsidP="00E14080">
            <w:pPr>
              <w:jc w:val="both"/>
              <w:rPr>
                <w:rFonts w:ascii="Times New Roman" w:hAnsi="Times New Roman"/>
                <w:szCs w:val="24"/>
              </w:rPr>
            </w:pPr>
          </w:p>
          <w:p w14:paraId="1F6E8652" w14:textId="77777777" w:rsidR="00C135B4" w:rsidRPr="00152766" w:rsidRDefault="00C135B4" w:rsidP="00E14080">
            <w:pPr>
              <w:jc w:val="both"/>
              <w:rPr>
                <w:rFonts w:ascii="Times New Roman" w:hAnsi="Times New Roman"/>
                <w:szCs w:val="24"/>
              </w:rPr>
            </w:pPr>
          </w:p>
          <w:p w14:paraId="6E23B920" w14:textId="77777777" w:rsidR="00C135B4" w:rsidRPr="00152766" w:rsidRDefault="00C135B4" w:rsidP="00E14080">
            <w:pPr>
              <w:jc w:val="both"/>
              <w:rPr>
                <w:rFonts w:ascii="Times New Roman" w:hAnsi="Times New Roman"/>
                <w:szCs w:val="24"/>
              </w:rPr>
            </w:pPr>
          </w:p>
          <w:p w14:paraId="6B81E973" w14:textId="77777777" w:rsidR="00C135B4" w:rsidRPr="00152766" w:rsidRDefault="00C135B4" w:rsidP="00E14080">
            <w:pPr>
              <w:jc w:val="both"/>
              <w:rPr>
                <w:rFonts w:ascii="Times New Roman" w:hAnsi="Times New Roman"/>
                <w:szCs w:val="24"/>
              </w:rPr>
            </w:pPr>
          </w:p>
          <w:p w14:paraId="71E5BF1C" w14:textId="77777777" w:rsidR="00C135B4" w:rsidRPr="00152766" w:rsidRDefault="00C135B4" w:rsidP="00E14080">
            <w:pPr>
              <w:jc w:val="both"/>
              <w:rPr>
                <w:rFonts w:ascii="Times New Roman" w:hAnsi="Times New Roman"/>
                <w:szCs w:val="24"/>
              </w:rPr>
            </w:pPr>
          </w:p>
          <w:p w14:paraId="15E18963" w14:textId="77777777" w:rsidR="00C135B4" w:rsidRPr="00152766" w:rsidRDefault="00C135B4" w:rsidP="00E14080">
            <w:pPr>
              <w:jc w:val="both"/>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14:paraId="08606A51" w14:textId="77777777" w:rsidR="00C135B4" w:rsidRPr="00152766" w:rsidRDefault="00C135B4" w:rsidP="00E14080">
            <w:pPr>
              <w:jc w:val="both"/>
              <w:rPr>
                <w:rFonts w:ascii="Times New Roman" w:hAnsi="Times New Roman"/>
                <w:szCs w:val="24"/>
              </w:rPr>
            </w:pPr>
          </w:p>
          <w:p w14:paraId="75DB669C" w14:textId="77777777" w:rsidR="00C135B4" w:rsidRPr="00152766" w:rsidRDefault="00C135B4" w:rsidP="00E14080">
            <w:pPr>
              <w:jc w:val="both"/>
              <w:rPr>
                <w:rFonts w:ascii="Times New Roman" w:hAnsi="Times New Roman"/>
                <w:szCs w:val="24"/>
              </w:rPr>
            </w:pPr>
            <w:r w:rsidRPr="00152766">
              <w:rPr>
                <w:rFonts w:ascii="Times New Roman" w:hAnsi="Times New Roman"/>
                <w:szCs w:val="24"/>
              </w:rPr>
              <w:t>………..</w:t>
            </w:r>
          </w:p>
          <w:p w14:paraId="7CFC6FEB" w14:textId="77777777" w:rsidR="00C135B4" w:rsidRPr="00152766" w:rsidRDefault="00C135B4" w:rsidP="00E14080">
            <w:pPr>
              <w:jc w:val="both"/>
              <w:rPr>
                <w:rFonts w:ascii="Times New Roman" w:hAnsi="Times New Roman"/>
                <w:szCs w:val="24"/>
              </w:rPr>
            </w:pPr>
          </w:p>
          <w:p w14:paraId="7B5E974F" w14:textId="77777777" w:rsidR="00C135B4" w:rsidRPr="00152766" w:rsidRDefault="00C135B4" w:rsidP="00E14080">
            <w:pPr>
              <w:jc w:val="both"/>
              <w:rPr>
                <w:rFonts w:ascii="Times New Roman" w:hAnsi="Times New Roman"/>
                <w:szCs w:val="24"/>
              </w:rPr>
            </w:pPr>
          </w:p>
          <w:p w14:paraId="76DFA529" w14:textId="77777777" w:rsidR="00C135B4" w:rsidRPr="00152766" w:rsidRDefault="00C135B4" w:rsidP="00E14080">
            <w:pPr>
              <w:jc w:val="both"/>
              <w:rPr>
                <w:rFonts w:ascii="Times New Roman" w:hAnsi="Times New Roman"/>
                <w:szCs w:val="24"/>
              </w:rPr>
            </w:pPr>
          </w:p>
          <w:p w14:paraId="7CD012A6" w14:textId="77777777" w:rsidR="00C135B4" w:rsidRPr="00152766" w:rsidRDefault="00C135B4" w:rsidP="00E14080">
            <w:pPr>
              <w:jc w:val="both"/>
              <w:rPr>
                <w:rFonts w:ascii="Times New Roman" w:hAnsi="Times New Roman"/>
                <w:szCs w:val="24"/>
              </w:rPr>
            </w:pPr>
          </w:p>
          <w:p w14:paraId="556854C7" w14:textId="77777777" w:rsidR="00C135B4" w:rsidRPr="00152766" w:rsidRDefault="00C135B4" w:rsidP="00E14080">
            <w:pPr>
              <w:jc w:val="both"/>
              <w:rPr>
                <w:rFonts w:ascii="Times New Roman" w:hAnsi="Times New Roman"/>
                <w:szCs w:val="24"/>
              </w:rPr>
            </w:pPr>
          </w:p>
          <w:p w14:paraId="1E89347B" w14:textId="77777777" w:rsidR="00C135B4" w:rsidRPr="00152766" w:rsidRDefault="00C135B4" w:rsidP="00E14080">
            <w:pPr>
              <w:jc w:val="both"/>
              <w:rPr>
                <w:rFonts w:ascii="Times New Roman" w:hAnsi="Times New Roman"/>
                <w:szCs w:val="24"/>
              </w:rPr>
            </w:pPr>
          </w:p>
          <w:p w14:paraId="10AF1287" w14:textId="77777777" w:rsidR="00C135B4" w:rsidRPr="00152766" w:rsidRDefault="00C135B4" w:rsidP="00E14080">
            <w:pPr>
              <w:jc w:val="both"/>
              <w:rPr>
                <w:rFonts w:ascii="Times New Roman" w:hAnsi="Times New Roman"/>
                <w:szCs w:val="24"/>
              </w:rPr>
            </w:pPr>
          </w:p>
          <w:p w14:paraId="27666F3B" w14:textId="77777777" w:rsidR="00C135B4" w:rsidRPr="00152766" w:rsidRDefault="00C135B4" w:rsidP="00E14080">
            <w:pPr>
              <w:jc w:val="both"/>
              <w:rPr>
                <w:rFonts w:ascii="Times New Roman" w:hAnsi="Times New Roman"/>
                <w:szCs w:val="24"/>
              </w:rPr>
            </w:pPr>
          </w:p>
          <w:p w14:paraId="1FC5E807" w14:textId="77777777" w:rsidR="00C135B4" w:rsidRPr="00152766" w:rsidRDefault="00C135B4" w:rsidP="00E14080">
            <w:pPr>
              <w:jc w:val="both"/>
              <w:rPr>
                <w:rFonts w:ascii="Times New Roman" w:hAnsi="Times New Roman"/>
                <w:szCs w:val="24"/>
              </w:rPr>
            </w:pPr>
          </w:p>
          <w:p w14:paraId="066313DC" w14:textId="77777777" w:rsidR="00C135B4" w:rsidRPr="00152766" w:rsidRDefault="00C135B4" w:rsidP="00E14080">
            <w:pPr>
              <w:jc w:val="both"/>
              <w:rPr>
                <w:rFonts w:ascii="Times New Roman" w:hAnsi="Times New Roman"/>
                <w:szCs w:val="24"/>
              </w:rPr>
            </w:pPr>
          </w:p>
          <w:p w14:paraId="21FDA50F" w14:textId="77777777" w:rsidR="00C135B4" w:rsidRPr="00152766" w:rsidRDefault="00C135B4" w:rsidP="00E14080">
            <w:pPr>
              <w:jc w:val="both"/>
              <w:rPr>
                <w:rFonts w:ascii="Times New Roman" w:hAnsi="Times New Roman"/>
                <w:szCs w:val="24"/>
              </w:rPr>
            </w:pPr>
          </w:p>
          <w:p w14:paraId="1AB1E487" w14:textId="77777777" w:rsidR="00C135B4" w:rsidRPr="00152766" w:rsidRDefault="00C135B4" w:rsidP="00E14080">
            <w:pPr>
              <w:jc w:val="both"/>
              <w:rPr>
                <w:rFonts w:ascii="Times New Roman" w:hAnsi="Times New Roman"/>
                <w:szCs w:val="24"/>
              </w:rPr>
            </w:pPr>
          </w:p>
          <w:p w14:paraId="3598CBBC" w14:textId="77777777" w:rsidR="00C135B4" w:rsidRPr="00152766" w:rsidRDefault="00C135B4" w:rsidP="00E14080">
            <w:pPr>
              <w:jc w:val="both"/>
              <w:rPr>
                <w:rFonts w:ascii="Times New Roman" w:hAnsi="Times New Roman"/>
                <w:szCs w:val="24"/>
              </w:rPr>
            </w:pPr>
          </w:p>
          <w:p w14:paraId="41CCCA15" w14:textId="77777777" w:rsidR="00C135B4" w:rsidRPr="00152766" w:rsidRDefault="00C135B4" w:rsidP="00E14080">
            <w:pPr>
              <w:jc w:val="both"/>
              <w:rPr>
                <w:rFonts w:ascii="Times New Roman" w:hAnsi="Times New Roman"/>
                <w:szCs w:val="24"/>
              </w:rPr>
            </w:pPr>
          </w:p>
          <w:p w14:paraId="687158D9" w14:textId="77777777" w:rsidR="00C135B4" w:rsidRPr="00152766" w:rsidRDefault="00C135B4" w:rsidP="00E14080">
            <w:pPr>
              <w:jc w:val="both"/>
              <w:rPr>
                <w:rFonts w:ascii="Times New Roman" w:hAnsi="Times New Roman"/>
                <w:szCs w:val="24"/>
              </w:rPr>
            </w:pPr>
          </w:p>
          <w:p w14:paraId="5F6A7923" w14:textId="77777777" w:rsidR="00C135B4" w:rsidRPr="00152766" w:rsidRDefault="00C135B4" w:rsidP="00E14080">
            <w:pPr>
              <w:jc w:val="both"/>
              <w:rPr>
                <w:rFonts w:ascii="Times New Roman" w:hAnsi="Times New Roman"/>
                <w:szCs w:val="24"/>
              </w:rPr>
            </w:pPr>
          </w:p>
          <w:p w14:paraId="12B61AAB" w14:textId="77777777" w:rsidR="00C135B4" w:rsidRPr="00152766" w:rsidRDefault="00C135B4" w:rsidP="00E14080">
            <w:pPr>
              <w:jc w:val="both"/>
              <w:rPr>
                <w:rFonts w:ascii="Times New Roman" w:hAnsi="Times New Roman"/>
                <w:szCs w:val="24"/>
              </w:rPr>
            </w:pPr>
          </w:p>
        </w:tc>
        <w:tc>
          <w:tcPr>
            <w:tcW w:w="1624" w:type="dxa"/>
            <w:tcBorders>
              <w:top w:val="double" w:sz="4" w:space="0" w:color="auto"/>
              <w:left w:val="double" w:sz="4" w:space="0" w:color="auto"/>
              <w:bottom w:val="double" w:sz="4" w:space="0" w:color="auto"/>
              <w:right w:val="double" w:sz="4" w:space="0" w:color="auto"/>
            </w:tcBorders>
          </w:tcPr>
          <w:p w14:paraId="6F29DBA0" w14:textId="77777777" w:rsidR="00C135B4" w:rsidRPr="00152766" w:rsidRDefault="00C135B4" w:rsidP="00E14080">
            <w:pPr>
              <w:jc w:val="both"/>
              <w:rPr>
                <w:rFonts w:ascii="Times New Roman" w:hAnsi="Times New Roman"/>
                <w:szCs w:val="24"/>
              </w:rPr>
            </w:pPr>
          </w:p>
          <w:p w14:paraId="33DB6A3C" w14:textId="77777777" w:rsidR="00C135B4" w:rsidRPr="00152766" w:rsidRDefault="00C135B4" w:rsidP="00E14080">
            <w:pPr>
              <w:jc w:val="both"/>
              <w:rPr>
                <w:rFonts w:ascii="Times New Roman" w:hAnsi="Times New Roman"/>
                <w:szCs w:val="24"/>
              </w:rPr>
            </w:pPr>
            <w:r w:rsidRPr="00152766">
              <w:rPr>
                <w:rFonts w:ascii="Times New Roman" w:hAnsi="Times New Roman"/>
                <w:szCs w:val="24"/>
              </w:rPr>
              <w:t>……………….</w:t>
            </w:r>
          </w:p>
          <w:p w14:paraId="038742DD" w14:textId="77777777" w:rsidR="00C135B4" w:rsidRPr="00152766" w:rsidRDefault="00C135B4" w:rsidP="00E14080">
            <w:pPr>
              <w:jc w:val="both"/>
              <w:rPr>
                <w:rFonts w:ascii="Times New Roman" w:hAnsi="Times New Roman"/>
                <w:szCs w:val="24"/>
              </w:rPr>
            </w:pPr>
          </w:p>
          <w:p w14:paraId="771CBB33" w14:textId="77777777" w:rsidR="00C135B4" w:rsidRPr="00152766" w:rsidRDefault="00C135B4" w:rsidP="00E14080">
            <w:pPr>
              <w:jc w:val="both"/>
              <w:rPr>
                <w:rFonts w:ascii="Times New Roman" w:hAnsi="Times New Roman"/>
                <w:szCs w:val="24"/>
              </w:rPr>
            </w:pPr>
          </w:p>
          <w:p w14:paraId="24468618" w14:textId="77777777" w:rsidR="00C135B4" w:rsidRPr="00152766" w:rsidRDefault="00C135B4" w:rsidP="00E14080">
            <w:pPr>
              <w:jc w:val="both"/>
              <w:rPr>
                <w:rFonts w:ascii="Times New Roman" w:hAnsi="Times New Roman"/>
                <w:szCs w:val="24"/>
              </w:rPr>
            </w:pPr>
          </w:p>
          <w:p w14:paraId="40931638" w14:textId="77777777" w:rsidR="00C135B4" w:rsidRPr="00152766" w:rsidRDefault="00C135B4" w:rsidP="00E14080">
            <w:pPr>
              <w:jc w:val="both"/>
              <w:rPr>
                <w:rFonts w:ascii="Times New Roman" w:hAnsi="Times New Roman"/>
                <w:szCs w:val="24"/>
              </w:rPr>
            </w:pPr>
          </w:p>
          <w:p w14:paraId="65C83177" w14:textId="77777777" w:rsidR="00C135B4" w:rsidRPr="00152766" w:rsidRDefault="00C135B4" w:rsidP="00E14080">
            <w:pPr>
              <w:jc w:val="both"/>
              <w:rPr>
                <w:rFonts w:ascii="Times New Roman" w:hAnsi="Times New Roman"/>
                <w:szCs w:val="24"/>
              </w:rPr>
            </w:pPr>
          </w:p>
          <w:p w14:paraId="4C1E9B3D" w14:textId="77777777" w:rsidR="00C135B4" w:rsidRPr="00152766" w:rsidRDefault="00C135B4" w:rsidP="00E14080">
            <w:pPr>
              <w:jc w:val="both"/>
              <w:rPr>
                <w:rFonts w:ascii="Times New Roman" w:hAnsi="Times New Roman"/>
                <w:szCs w:val="24"/>
              </w:rPr>
            </w:pPr>
          </w:p>
          <w:p w14:paraId="4D365A69" w14:textId="77777777" w:rsidR="00C135B4" w:rsidRPr="00152766" w:rsidRDefault="00C135B4" w:rsidP="00E14080">
            <w:pPr>
              <w:jc w:val="both"/>
              <w:rPr>
                <w:rFonts w:ascii="Times New Roman" w:hAnsi="Times New Roman"/>
                <w:szCs w:val="24"/>
              </w:rPr>
            </w:pPr>
          </w:p>
          <w:p w14:paraId="39375386" w14:textId="77777777" w:rsidR="00C135B4" w:rsidRPr="00152766" w:rsidRDefault="00C135B4" w:rsidP="00E14080">
            <w:pPr>
              <w:jc w:val="both"/>
              <w:rPr>
                <w:rFonts w:ascii="Times New Roman" w:hAnsi="Times New Roman"/>
                <w:szCs w:val="24"/>
              </w:rPr>
            </w:pPr>
          </w:p>
          <w:p w14:paraId="1A8C0C4E" w14:textId="77777777" w:rsidR="00C135B4" w:rsidRPr="00152766" w:rsidRDefault="00C135B4" w:rsidP="00E14080">
            <w:pPr>
              <w:jc w:val="both"/>
              <w:rPr>
                <w:rFonts w:ascii="Times New Roman" w:hAnsi="Times New Roman"/>
                <w:szCs w:val="24"/>
              </w:rPr>
            </w:pPr>
          </w:p>
          <w:p w14:paraId="09C0D0E6" w14:textId="77777777" w:rsidR="00C135B4" w:rsidRPr="00152766" w:rsidRDefault="00C135B4" w:rsidP="00E14080">
            <w:pPr>
              <w:jc w:val="both"/>
              <w:rPr>
                <w:rFonts w:ascii="Times New Roman" w:hAnsi="Times New Roman"/>
                <w:szCs w:val="24"/>
              </w:rPr>
            </w:pPr>
          </w:p>
          <w:p w14:paraId="451AC2C0" w14:textId="77777777" w:rsidR="00C135B4" w:rsidRPr="00152766" w:rsidRDefault="00C135B4" w:rsidP="00E14080">
            <w:pPr>
              <w:jc w:val="both"/>
              <w:rPr>
                <w:rFonts w:ascii="Times New Roman" w:hAnsi="Times New Roman"/>
                <w:szCs w:val="24"/>
              </w:rPr>
            </w:pPr>
          </w:p>
          <w:p w14:paraId="2EAE0642" w14:textId="77777777" w:rsidR="00C135B4" w:rsidRPr="00152766" w:rsidRDefault="00C135B4" w:rsidP="00E14080">
            <w:pPr>
              <w:jc w:val="both"/>
              <w:rPr>
                <w:rFonts w:ascii="Times New Roman" w:hAnsi="Times New Roman"/>
                <w:szCs w:val="24"/>
              </w:rPr>
            </w:pPr>
          </w:p>
          <w:p w14:paraId="6532E8E4" w14:textId="77777777" w:rsidR="00C135B4" w:rsidRPr="00152766" w:rsidRDefault="00C135B4" w:rsidP="00E14080">
            <w:pPr>
              <w:jc w:val="both"/>
              <w:rPr>
                <w:rFonts w:ascii="Times New Roman" w:hAnsi="Times New Roman"/>
                <w:szCs w:val="24"/>
              </w:rPr>
            </w:pPr>
          </w:p>
          <w:p w14:paraId="6D1D67A4" w14:textId="77777777" w:rsidR="00C135B4" w:rsidRPr="00152766" w:rsidRDefault="00C135B4" w:rsidP="00E14080">
            <w:pPr>
              <w:jc w:val="both"/>
              <w:rPr>
                <w:rFonts w:ascii="Times New Roman" w:hAnsi="Times New Roman"/>
                <w:szCs w:val="24"/>
              </w:rPr>
            </w:pPr>
          </w:p>
          <w:p w14:paraId="1C1DDF3D" w14:textId="77777777" w:rsidR="00C135B4" w:rsidRPr="00152766" w:rsidRDefault="00C135B4" w:rsidP="00E14080">
            <w:pPr>
              <w:jc w:val="both"/>
              <w:rPr>
                <w:rFonts w:ascii="Times New Roman" w:hAnsi="Times New Roman"/>
                <w:szCs w:val="24"/>
              </w:rPr>
            </w:pPr>
          </w:p>
          <w:p w14:paraId="4109E6ED" w14:textId="77777777" w:rsidR="00C135B4" w:rsidRPr="00152766" w:rsidRDefault="00C135B4" w:rsidP="00E14080">
            <w:pPr>
              <w:jc w:val="both"/>
              <w:rPr>
                <w:rFonts w:ascii="Times New Roman" w:hAnsi="Times New Roman"/>
                <w:szCs w:val="24"/>
              </w:rPr>
            </w:pPr>
          </w:p>
          <w:p w14:paraId="33ECDBAE" w14:textId="77777777" w:rsidR="00C135B4" w:rsidRPr="00152766" w:rsidRDefault="00C135B4" w:rsidP="00E14080">
            <w:pPr>
              <w:jc w:val="both"/>
              <w:rPr>
                <w:rFonts w:ascii="Times New Roman" w:hAnsi="Times New Roman"/>
                <w:szCs w:val="24"/>
              </w:rPr>
            </w:pPr>
          </w:p>
        </w:tc>
      </w:tr>
      <w:tr w:rsidR="00C135B4" w:rsidRPr="00152766" w14:paraId="38109574" w14:textId="77777777" w:rsidTr="00E14080">
        <w:tc>
          <w:tcPr>
            <w:tcW w:w="583" w:type="dxa"/>
            <w:tcBorders>
              <w:top w:val="single" w:sz="4" w:space="0" w:color="auto"/>
              <w:left w:val="single" w:sz="4" w:space="0" w:color="auto"/>
              <w:bottom w:val="single" w:sz="4" w:space="0" w:color="auto"/>
              <w:right w:val="single" w:sz="4" w:space="0" w:color="auto"/>
            </w:tcBorders>
          </w:tcPr>
          <w:p w14:paraId="436A3A0A" w14:textId="77777777" w:rsidR="00C135B4" w:rsidRPr="00152766" w:rsidRDefault="00C135B4" w:rsidP="00E14080">
            <w:pPr>
              <w:rPr>
                <w:rFonts w:ascii="Times New Roman" w:hAnsi="Times New Roman"/>
                <w:b/>
                <w:szCs w:val="24"/>
              </w:rPr>
            </w:pPr>
            <w:r w:rsidRPr="00152766">
              <w:rPr>
                <w:rFonts w:ascii="Times New Roman" w:hAnsi="Times New Roman"/>
                <w:b/>
                <w:szCs w:val="24"/>
              </w:rPr>
              <w:t>2.</w:t>
            </w:r>
          </w:p>
        </w:tc>
        <w:tc>
          <w:tcPr>
            <w:tcW w:w="2237" w:type="dxa"/>
            <w:tcBorders>
              <w:top w:val="single" w:sz="4" w:space="0" w:color="auto"/>
              <w:left w:val="single" w:sz="4" w:space="0" w:color="auto"/>
              <w:bottom w:val="single" w:sz="4" w:space="0" w:color="auto"/>
              <w:right w:val="single" w:sz="4" w:space="0" w:color="auto"/>
            </w:tcBorders>
          </w:tcPr>
          <w:p w14:paraId="5D415B49" w14:textId="56A000E1" w:rsidR="00C135B4" w:rsidRPr="00152766" w:rsidRDefault="00C135B4" w:rsidP="00E14080">
            <w:pPr>
              <w:rPr>
                <w:rFonts w:ascii="Times New Roman" w:hAnsi="Times New Roman"/>
                <w:szCs w:val="24"/>
              </w:rPr>
            </w:pPr>
            <w:r w:rsidRPr="00152766">
              <w:rPr>
                <w:rFonts w:ascii="Times New Roman" w:hAnsi="Times New Roman"/>
                <w:b/>
                <w:szCs w:val="24"/>
              </w:rPr>
              <w:t>Zestaw jednorazowego użytku</w:t>
            </w:r>
            <w:r w:rsidRPr="00152766">
              <w:rPr>
                <w:rFonts w:ascii="Times New Roman" w:hAnsi="Times New Roman"/>
                <w:szCs w:val="24"/>
              </w:rPr>
              <w:t xml:space="preserve"> </w:t>
            </w:r>
            <w:r w:rsidRPr="00152766">
              <w:rPr>
                <w:rFonts w:ascii="Times New Roman" w:hAnsi="Times New Roman"/>
                <w:b/>
                <w:szCs w:val="24"/>
              </w:rPr>
              <w:t xml:space="preserve">do redukcji biologicznych czynników chorobotwórczych                 w  koncentracie </w:t>
            </w:r>
            <w:r w:rsidRPr="00152766">
              <w:rPr>
                <w:rFonts w:ascii="Times New Roman" w:hAnsi="Times New Roman"/>
                <w:b/>
                <w:szCs w:val="24"/>
              </w:rPr>
              <w:lastRenderedPageBreak/>
              <w:t xml:space="preserve">krwinek płytkowych z aferezy </w:t>
            </w:r>
          </w:p>
          <w:p w14:paraId="2F57EE91" w14:textId="77777777" w:rsidR="00C135B4" w:rsidRPr="00152766" w:rsidRDefault="00C135B4" w:rsidP="00E14080">
            <w:pPr>
              <w:rPr>
                <w:rFonts w:ascii="Times New Roman" w:hAnsi="Times New Roman"/>
                <w:b/>
                <w:szCs w:val="24"/>
                <w:u w:val="single"/>
              </w:rPr>
            </w:pPr>
          </w:p>
          <w:p w14:paraId="5B67EB7E" w14:textId="77777777" w:rsidR="00C135B4" w:rsidRPr="00152766" w:rsidRDefault="00C135B4" w:rsidP="00E14080">
            <w:pPr>
              <w:rPr>
                <w:rFonts w:ascii="Times New Roman" w:hAnsi="Times New Roman"/>
                <w:b/>
                <w:szCs w:val="24"/>
                <w:u w:val="single"/>
              </w:rPr>
            </w:pPr>
            <w:r w:rsidRPr="00152766">
              <w:rPr>
                <w:rFonts w:ascii="Times New Roman" w:hAnsi="Times New Roman"/>
                <w:b/>
                <w:szCs w:val="24"/>
                <w:u w:val="single"/>
              </w:rPr>
              <w:t>Nazwa zestawu wg producenta</w:t>
            </w:r>
          </w:p>
          <w:p w14:paraId="3CC2312B" w14:textId="77777777" w:rsidR="00C135B4" w:rsidRPr="00152766" w:rsidRDefault="00C135B4" w:rsidP="00E14080">
            <w:pPr>
              <w:rPr>
                <w:rFonts w:ascii="Times New Roman" w:hAnsi="Times New Roman"/>
                <w:szCs w:val="24"/>
              </w:rPr>
            </w:pPr>
            <w:r w:rsidRPr="00152766">
              <w:rPr>
                <w:rFonts w:ascii="Times New Roman" w:hAnsi="Times New Roman"/>
                <w:szCs w:val="24"/>
              </w:rPr>
              <w:t>………………….</w:t>
            </w:r>
          </w:p>
          <w:p w14:paraId="00E503C9" w14:textId="77777777" w:rsidR="00C135B4" w:rsidRPr="00152766" w:rsidRDefault="00C135B4" w:rsidP="00E14080">
            <w:pPr>
              <w:rPr>
                <w:rFonts w:ascii="Times New Roman" w:hAnsi="Times New Roman"/>
                <w:b/>
                <w:szCs w:val="24"/>
                <w:u w:val="single"/>
              </w:rPr>
            </w:pPr>
          </w:p>
          <w:p w14:paraId="6CCEDC3B" w14:textId="77777777" w:rsidR="00C135B4" w:rsidRPr="00152766" w:rsidRDefault="00C135B4" w:rsidP="00E14080">
            <w:pPr>
              <w:rPr>
                <w:rFonts w:ascii="Times New Roman" w:hAnsi="Times New Roman"/>
                <w:b/>
                <w:szCs w:val="24"/>
                <w:u w:val="single"/>
              </w:rPr>
            </w:pPr>
            <w:r w:rsidRPr="00152766">
              <w:rPr>
                <w:rFonts w:ascii="Times New Roman" w:hAnsi="Times New Roman"/>
                <w:b/>
                <w:szCs w:val="24"/>
                <w:u w:val="single"/>
              </w:rPr>
              <w:t>Nr katalogowy:</w:t>
            </w:r>
          </w:p>
          <w:p w14:paraId="56E3B5B3" w14:textId="77777777" w:rsidR="00C135B4" w:rsidRPr="00152766" w:rsidRDefault="00C135B4" w:rsidP="00E14080">
            <w:pPr>
              <w:rPr>
                <w:rFonts w:ascii="Times New Roman" w:hAnsi="Times New Roman"/>
                <w:szCs w:val="24"/>
              </w:rPr>
            </w:pPr>
            <w:r w:rsidRPr="00152766">
              <w:rPr>
                <w:rFonts w:ascii="Times New Roman" w:hAnsi="Times New Roman"/>
                <w:szCs w:val="24"/>
              </w:rPr>
              <w:t>………………….</w:t>
            </w:r>
          </w:p>
          <w:p w14:paraId="78BE798D" w14:textId="77777777" w:rsidR="00C135B4" w:rsidRPr="00152766" w:rsidRDefault="00C135B4" w:rsidP="00E14080">
            <w:pPr>
              <w:rPr>
                <w:rFonts w:ascii="Times New Roman" w:hAnsi="Times New Roman"/>
                <w:b/>
                <w:szCs w:val="24"/>
                <w:u w:val="single"/>
              </w:rPr>
            </w:pPr>
            <w:r w:rsidRPr="00152766">
              <w:rPr>
                <w:rFonts w:ascii="Times New Roman" w:hAnsi="Times New Roman"/>
                <w:b/>
                <w:szCs w:val="24"/>
                <w:u w:val="single"/>
              </w:rPr>
              <w:t>Producent:</w:t>
            </w:r>
          </w:p>
          <w:p w14:paraId="3E4A1B25" w14:textId="77777777" w:rsidR="00C135B4" w:rsidRPr="00152766" w:rsidRDefault="00C135B4" w:rsidP="00E14080">
            <w:pPr>
              <w:rPr>
                <w:rFonts w:ascii="Times New Roman" w:hAnsi="Times New Roman"/>
                <w:szCs w:val="24"/>
              </w:rPr>
            </w:pPr>
            <w:r w:rsidRPr="00152766">
              <w:rPr>
                <w:rFonts w:ascii="Times New Roman" w:hAnsi="Times New Roman"/>
                <w:szCs w:val="24"/>
              </w:rPr>
              <w:t>………………….</w:t>
            </w:r>
          </w:p>
          <w:p w14:paraId="3C003D46" w14:textId="77777777" w:rsidR="00C135B4" w:rsidRPr="00152766" w:rsidRDefault="00C135B4" w:rsidP="00E14080">
            <w:pPr>
              <w:rPr>
                <w:rFonts w:ascii="Times New Roman" w:hAnsi="Times New Roman"/>
                <w:b/>
                <w:szCs w:val="24"/>
                <w:u w:val="single"/>
              </w:rPr>
            </w:pPr>
          </w:p>
        </w:tc>
        <w:tc>
          <w:tcPr>
            <w:tcW w:w="900" w:type="dxa"/>
            <w:tcBorders>
              <w:top w:val="single" w:sz="4" w:space="0" w:color="auto"/>
              <w:left w:val="single" w:sz="4" w:space="0" w:color="auto"/>
              <w:bottom w:val="single" w:sz="4" w:space="0" w:color="auto"/>
              <w:right w:val="single" w:sz="4" w:space="0" w:color="auto"/>
            </w:tcBorders>
          </w:tcPr>
          <w:p w14:paraId="703B704E" w14:textId="77777777" w:rsidR="00C135B4" w:rsidRPr="00152766" w:rsidRDefault="00C135B4" w:rsidP="00E14080">
            <w:pPr>
              <w:jc w:val="center"/>
              <w:rPr>
                <w:rFonts w:ascii="Times New Roman" w:hAnsi="Times New Roman"/>
                <w:b/>
                <w:szCs w:val="24"/>
              </w:rPr>
            </w:pPr>
          </w:p>
          <w:p w14:paraId="33506449" w14:textId="4A628136" w:rsidR="00C135B4" w:rsidRPr="00152766" w:rsidRDefault="00C135B4" w:rsidP="00E14080">
            <w:pPr>
              <w:jc w:val="center"/>
              <w:rPr>
                <w:rFonts w:ascii="Times New Roman" w:hAnsi="Times New Roman"/>
                <w:b/>
                <w:szCs w:val="24"/>
              </w:rPr>
            </w:pPr>
            <w:r w:rsidRPr="00152766">
              <w:rPr>
                <w:rFonts w:ascii="Times New Roman" w:hAnsi="Times New Roman"/>
                <w:b/>
                <w:szCs w:val="24"/>
              </w:rPr>
              <w:t>75 szt.</w:t>
            </w:r>
          </w:p>
        </w:tc>
        <w:tc>
          <w:tcPr>
            <w:tcW w:w="1732" w:type="dxa"/>
            <w:tcBorders>
              <w:top w:val="single" w:sz="4" w:space="0" w:color="auto"/>
              <w:left w:val="single" w:sz="4" w:space="0" w:color="auto"/>
              <w:bottom w:val="single" w:sz="4" w:space="0" w:color="auto"/>
              <w:right w:val="single" w:sz="4" w:space="0" w:color="auto"/>
            </w:tcBorders>
          </w:tcPr>
          <w:p w14:paraId="2E24196A" w14:textId="77777777" w:rsidR="00C135B4" w:rsidRPr="00152766" w:rsidRDefault="00C135B4" w:rsidP="00E14080">
            <w:pPr>
              <w:jc w:val="both"/>
              <w:rPr>
                <w:rFonts w:ascii="Times New Roman" w:hAnsi="Times New Roman"/>
                <w:szCs w:val="24"/>
              </w:rPr>
            </w:pPr>
          </w:p>
        </w:tc>
        <w:tc>
          <w:tcPr>
            <w:tcW w:w="1560" w:type="dxa"/>
            <w:tcBorders>
              <w:top w:val="single" w:sz="4" w:space="0" w:color="auto"/>
              <w:left w:val="single" w:sz="4" w:space="0" w:color="auto"/>
              <w:bottom w:val="single" w:sz="4" w:space="0" w:color="auto"/>
              <w:right w:val="single" w:sz="4" w:space="0" w:color="auto"/>
            </w:tcBorders>
          </w:tcPr>
          <w:p w14:paraId="39EFC9A1" w14:textId="77777777" w:rsidR="00C135B4" w:rsidRPr="00152766" w:rsidRDefault="00C135B4" w:rsidP="00E14080">
            <w:pPr>
              <w:jc w:val="both"/>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14:paraId="3F170253" w14:textId="77777777" w:rsidR="00C135B4" w:rsidRPr="00152766" w:rsidRDefault="00C135B4" w:rsidP="00E14080">
            <w:pPr>
              <w:jc w:val="both"/>
              <w:rPr>
                <w:rFonts w:ascii="Times New Roman" w:hAnsi="Times New Roman"/>
                <w:szCs w:val="24"/>
              </w:rPr>
            </w:pPr>
          </w:p>
        </w:tc>
        <w:tc>
          <w:tcPr>
            <w:tcW w:w="1624" w:type="dxa"/>
            <w:tcBorders>
              <w:top w:val="double" w:sz="4" w:space="0" w:color="auto"/>
              <w:left w:val="double" w:sz="4" w:space="0" w:color="auto"/>
              <w:bottom w:val="double" w:sz="4" w:space="0" w:color="auto"/>
              <w:right w:val="double" w:sz="4" w:space="0" w:color="auto"/>
            </w:tcBorders>
          </w:tcPr>
          <w:p w14:paraId="70C10603" w14:textId="77777777" w:rsidR="00C135B4" w:rsidRPr="00152766" w:rsidRDefault="00C135B4" w:rsidP="00E14080">
            <w:pPr>
              <w:jc w:val="both"/>
              <w:rPr>
                <w:rFonts w:ascii="Times New Roman" w:hAnsi="Times New Roman"/>
                <w:szCs w:val="24"/>
              </w:rPr>
            </w:pPr>
          </w:p>
        </w:tc>
      </w:tr>
      <w:tr w:rsidR="00C135B4" w:rsidRPr="00152766" w14:paraId="337F514C" w14:textId="77777777" w:rsidTr="00E14080">
        <w:tc>
          <w:tcPr>
            <w:tcW w:w="583" w:type="dxa"/>
            <w:tcBorders>
              <w:top w:val="single" w:sz="4" w:space="0" w:color="auto"/>
              <w:left w:val="single" w:sz="4" w:space="0" w:color="auto"/>
              <w:bottom w:val="single" w:sz="4" w:space="0" w:color="auto"/>
              <w:right w:val="single" w:sz="4" w:space="0" w:color="auto"/>
            </w:tcBorders>
            <w:shd w:val="clear" w:color="auto" w:fill="666666"/>
          </w:tcPr>
          <w:p w14:paraId="6F42606C" w14:textId="77777777" w:rsidR="00C135B4" w:rsidRPr="00152766" w:rsidRDefault="00C135B4" w:rsidP="00E14080">
            <w:pPr>
              <w:rPr>
                <w:rFonts w:ascii="Times New Roman" w:hAnsi="Times New Roman"/>
                <w:b/>
                <w:szCs w:val="24"/>
              </w:rPr>
            </w:pPr>
          </w:p>
        </w:tc>
        <w:tc>
          <w:tcPr>
            <w:tcW w:w="2237" w:type="dxa"/>
            <w:tcBorders>
              <w:top w:val="single" w:sz="4" w:space="0" w:color="auto"/>
              <w:left w:val="single" w:sz="4" w:space="0" w:color="auto"/>
              <w:bottom w:val="single" w:sz="4" w:space="0" w:color="auto"/>
              <w:right w:val="single" w:sz="4" w:space="0" w:color="auto"/>
            </w:tcBorders>
            <w:shd w:val="clear" w:color="auto" w:fill="666666"/>
          </w:tcPr>
          <w:p w14:paraId="607A14E8" w14:textId="77777777" w:rsidR="00C135B4" w:rsidRPr="00152766" w:rsidRDefault="00C135B4" w:rsidP="00E14080">
            <w:pPr>
              <w:rPr>
                <w:rFonts w:ascii="Times New Roman" w:hAnsi="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666666"/>
          </w:tcPr>
          <w:p w14:paraId="4680E3EB" w14:textId="77777777" w:rsidR="00C135B4" w:rsidRPr="00152766" w:rsidRDefault="00C135B4" w:rsidP="00E14080">
            <w:pPr>
              <w:jc w:val="center"/>
              <w:rPr>
                <w:rFonts w:ascii="Times New Roman" w:hAnsi="Times New Roman"/>
                <w:b/>
                <w:szCs w:val="24"/>
              </w:rPr>
            </w:pPr>
          </w:p>
        </w:tc>
        <w:tc>
          <w:tcPr>
            <w:tcW w:w="1732" w:type="dxa"/>
            <w:tcBorders>
              <w:top w:val="single" w:sz="4" w:space="0" w:color="auto"/>
              <w:left w:val="single" w:sz="4" w:space="0" w:color="auto"/>
              <w:bottom w:val="single" w:sz="4" w:space="0" w:color="auto"/>
              <w:right w:val="single" w:sz="4" w:space="0" w:color="auto"/>
            </w:tcBorders>
          </w:tcPr>
          <w:p w14:paraId="59B48DD4" w14:textId="77777777" w:rsidR="00C135B4" w:rsidRPr="00152766" w:rsidRDefault="00C135B4" w:rsidP="00E14080">
            <w:pPr>
              <w:jc w:val="both"/>
              <w:rPr>
                <w:rFonts w:ascii="Times New Roman" w:hAnsi="Times New Roman"/>
                <w:b/>
                <w:szCs w:val="24"/>
              </w:rPr>
            </w:pPr>
            <w:r w:rsidRPr="00152766">
              <w:rPr>
                <w:rFonts w:ascii="Times New Roman" w:hAnsi="Times New Roman"/>
                <w:b/>
                <w:i/>
                <w:szCs w:val="24"/>
              </w:rPr>
              <w:t>RAZEM –</w:t>
            </w:r>
            <w:r w:rsidRPr="00152766">
              <w:rPr>
                <w:rFonts w:ascii="Times New Roman" w:hAnsi="Times New Roman"/>
                <w:b/>
                <w:szCs w:val="24"/>
              </w:rPr>
              <w:t xml:space="preserve"> suma  od poz. 1 – do poz. 2.</w:t>
            </w:r>
          </w:p>
          <w:p w14:paraId="7EB1E796" w14:textId="77777777" w:rsidR="00C135B4" w:rsidRPr="00152766" w:rsidRDefault="00C135B4" w:rsidP="00E14080">
            <w:pPr>
              <w:jc w:val="both"/>
              <w:rPr>
                <w:rFonts w:ascii="Times New Roman" w:hAnsi="Times New Roman"/>
                <w:b/>
                <w:szCs w:val="24"/>
              </w:rPr>
            </w:pPr>
          </w:p>
          <w:p w14:paraId="0A0E6313" w14:textId="77777777" w:rsidR="00C135B4" w:rsidRPr="00152766" w:rsidRDefault="00C135B4" w:rsidP="00E14080">
            <w:pPr>
              <w:jc w:val="both"/>
              <w:rPr>
                <w:rFonts w:ascii="Times New Roman" w:hAnsi="Times New Roman"/>
                <w:b/>
                <w:szCs w:val="24"/>
              </w:rPr>
            </w:pPr>
          </w:p>
          <w:p w14:paraId="64FB93DC" w14:textId="77777777" w:rsidR="00C135B4" w:rsidRPr="00152766" w:rsidRDefault="00C135B4" w:rsidP="00E14080">
            <w:pPr>
              <w:jc w:val="both"/>
              <w:rPr>
                <w:rFonts w:ascii="Times New Roman" w:hAnsi="Times New Roman"/>
                <w:b/>
                <w:szCs w:val="24"/>
              </w:rPr>
            </w:pPr>
          </w:p>
          <w:p w14:paraId="22645576" w14:textId="77777777" w:rsidR="00C135B4" w:rsidRPr="00152766" w:rsidRDefault="00C135B4" w:rsidP="00E14080">
            <w:pPr>
              <w:jc w:val="both"/>
              <w:rPr>
                <w:rFonts w:ascii="Times New Roman" w:hAnsi="Times New Roman"/>
                <w:szCs w:val="24"/>
              </w:rPr>
            </w:pPr>
          </w:p>
        </w:tc>
        <w:tc>
          <w:tcPr>
            <w:tcW w:w="1560" w:type="dxa"/>
            <w:tcBorders>
              <w:top w:val="single" w:sz="4" w:space="0" w:color="auto"/>
              <w:left w:val="single" w:sz="4" w:space="0" w:color="auto"/>
              <w:bottom w:val="single" w:sz="4" w:space="0" w:color="auto"/>
              <w:right w:val="single" w:sz="4" w:space="0" w:color="auto"/>
            </w:tcBorders>
          </w:tcPr>
          <w:p w14:paraId="7E2F50FA" w14:textId="77777777" w:rsidR="00C135B4" w:rsidRPr="00152766" w:rsidRDefault="00C135B4" w:rsidP="00E14080">
            <w:pPr>
              <w:jc w:val="both"/>
              <w:rPr>
                <w:rFonts w:ascii="Times New Roman" w:hAnsi="Times New Roman"/>
                <w:szCs w:val="24"/>
              </w:rPr>
            </w:pPr>
          </w:p>
        </w:tc>
        <w:tc>
          <w:tcPr>
            <w:tcW w:w="1076" w:type="dxa"/>
            <w:tcBorders>
              <w:top w:val="single" w:sz="4" w:space="0" w:color="auto"/>
              <w:left w:val="single" w:sz="4" w:space="0" w:color="auto"/>
              <w:bottom w:val="single" w:sz="4" w:space="0" w:color="auto"/>
              <w:right w:val="single" w:sz="4" w:space="0" w:color="auto"/>
            </w:tcBorders>
          </w:tcPr>
          <w:p w14:paraId="7842811A" w14:textId="77777777" w:rsidR="00C135B4" w:rsidRPr="00152766" w:rsidRDefault="00C135B4" w:rsidP="00E14080">
            <w:pPr>
              <w:jc w:val="both"/>
              <w:rPr>
                <w:rFonts w:ascii="Times New Roman" w:hAnsi="Times New Roman"/>
                <w:szCs w:val="24"/>
              </w:rPr>
            </w:pPr>
          </w:p>
        </w:tc>
        <w:tc>
          <w:tcPr>
            <w:tcW w:w="1624" w:type="dxa"/>
            <w:tcBorders>
              <w:top w:val="double" w:sz="4" w:space="0" w:color="auto"/>
              <w:left w:val="double" w:sz="4" w:space="0" w:color="auto"/>
              <w:bottom w:val="double" w:sz="4" w:space="0" w:color="auto"/>
              <w:right w:val="double" w:sz="4" w:space="0" w:color="auto"/>
            </w:tcBorders>
          </w:tcPr>
          <w:p w14:paraId="2A5FAD12" w14:textId="77777777" w:rsidR="00C135B4" w:rsidRPr="00152766" w:rsidRDefault="00C135B4" w:rsidP="00E14080">
            <w:pPr>
              <w:jc w:val="both"/>
              <w:rPr>
                <w:rFonts w:ascii="Times New Roman" w:hAnsi="Times New Roman"/>
                <w:szCs w:val="24"/>
              </w:rPr>
            </w:pPr>
          </w:p>
        </w:tc>
      </w:tr>
    </w:tbl>
    <w:p w14:paraId="7A088135" w14:textId="77777777" w:rsidR="00E60DB4" w:rsidRPr="00152766" w:rsidRDefault="00E60DB4" w:rsidP="000748E6">
      <w:pPr>
        <w:rPr>
          <w:rFonts w:ascii="Times New Roman" w:hAnsi="Times New Roman"/>
          <w:b/>
          <w:szCs w:val="24"/>
        </w:rPr>
      </w:pPr>
    </w:p>
    <w:p w14:paraId="3351B8CE" w14:textId="77777777" w:rsidR="000748E6" w:rsidRPr="00152766" w:rsidRDefault="000C4F60" w:rsidP="000748E6">
      <w:pPr>
        <w:rPr>
          <w:rFonts w:ascii="Times New Roman" w:hAnsi="Times New Roman"/>
          <w:b/>
          <w:szCs w:val="24"/>
        </w:rPr>
      </w:pPr>
      <w:r w:rsidRPr="00152766">
        <w:rPr>
          <w:rFonts w:ascii="Times New Roman" w:hAnsi="Times New Roman"/>
          <w:b/>
          <w:szCs w:val="24"/>
        </w:rPr>
        <w:t>3</w:t>
      </w:r>
      <w:r w:rsidR="000748E6" w:rsidRPr="00152766">
        <w:rPr>
          <w:rFonts w:ascii="Times New Roman" w:hAnsi="Times New Roman"/>
          <w:b/>
          <w:szCs w:val="24"/>
        </w:rPr>
        <w:t>.1.Wartość pełnego zamówienia netto wynosi:</w:t>
      </w:r>
    </w:p>
    <w:p w14:paraId="612B75B3" w14:textId="77777777" w:rsidR="000748E6" w:rsidRPr="00152766" w:rsidRDefault="000748E6" w:rsidP="000748E6">
      <w:pPr>
        <w:rPr>
          <w:rFonts w:ascii="Times New Roman" w:hAnsi="Times New Roman"/>
          <w:szCs w:val="24"/>
        </w:rPr>
      </w:pPr>
      <w:r w:rsidRPr="00152766">
        <w:rPr>
          <w:rFonts w:ascii="Times New Roman" w:hAnsi="Times New Roman"/>
          <w:szCs w:val="24"/>
        </w:rPr>
        <w:t>cyfrowo:................................................................................PLN</w:t>
      </w:r>
    </w:p>
    <w:p w14:paraId="5B4F3D13" w14:textId="77777777" w:rsidR="000748E6" w:rsidRPr="00152766" w:rsidRDefault="000748E6" w:rsidP="000748E6">
      <w:pPr>
        <w:rPr>
          <w:rFonts w:ascii="Times New Roman" w:hAnsi="Times New Roman"/>
          <w:szCs w:val="24"/>
        </w:rPr>
      </w:pPr>
      <w:r w:rsidRPr="00152766">
        <w:rPr>
          <w:rFonts w:ascii="Times New Roman" w:hAnsi="Times New Roman"/>
          <w:szCs w:val="24"/>
        </w:rPr>
        <w:t>słownie: ......................................................................................................................PLN</w:t>
      </w:r>
    </w:p>
    <w:p w14:paraId="09E6F512" w14:textId="77777777" w:rsidR="000748E6" w:rsidRPr="00152766" w:rsidRDefault="000748E6" w:rsidP="000748E6">
      <w:pPr>
        <w:rPr>
          <w:rFonts w:ascii="Times New Roman" w:hAnsi="Times New Roman"/>
          <w:szCs w:val="24"/>
        </w:rPr>
      </w:pPr>
    </w:p>
    <w:p w14:paraId="7C546DFB" w14:textId="77777777" w:rsidR="000748E6" w:rsidRPr="00152766" w:rsidRDefault="000C4F60" w:rsidP="000748E6">
      <w:pPr>
        <w:rPr>
          <w:rFonts w:ascii="Times New Roman" w:hAnsi="Times New Roman"/>
          <w:b/>
          <w:szCs w:val="24"/>
        </w:rPr>
      </w:pPr>
      <w:r w:rsidRPr="00152766">
        <w:rPr>
          <w:rFonts w:ascii="Times New Roman" w:hAnsi="Times New Roman"/>
          <w:b/>
          <w:szCs w:val="24"/>
        </w:rPr>
        <w:t>3</w:t>
      </w:r>
      <w:r w:rsidR="000748E6" w:rsidRPr="00152766">
        <w:rPr>
          <w:rFonts w:ascii="Times New Roman" w:hAnsi="Times New Roman"/>
          <w:b/>
          <w:szCs w:val="24"/>
        </w:rPr>
        <w:t>.2.Wartość pełnego zamówienia brutto wynosi:</w:t>
      </w:r>
    </w:p>
    <w:p w14:paraId="4E0C2A19" w14:textId="77777777" w:rsidR="000748E6" w:rsidRPr="00152766" w:rsidRDefault="000748E6" w:rsidP="000748E6">
      <w:pPr>
        <w:rPr>
          <w:rFonts w:ascii="Times New Roman" w:hAnsi="Times New Roman"/>
          <w:szCs w:val="24"/>
        </w:rPr>
      </w:pPr>
      <w:r w:rsidRPr="00152766">
        <w:rPr>
          <w:rFonts w:ascii="Times New Roman" w:hAnsi="Times New Roman"/>
          <w:szCs w:val="24"/>
        </w:rPr>
        <w:t>cyfrowo:................................................................................PLN</w:t>
      </w:r>
    </w:p>
    <w:p w14:paraId="43B7DAEC" w14:textId="77777777" w:rsidR="000748E6" w:rsidRPr="00152766" w:rsidRDefault="000748E6" w:rsidP="000748E6">
      <w:pPr>
        <w:rPr>
          <w:rFonts w:ascii="Times New Roman" w:hAnsi="Times New Roman"/>
          <w:szCs w:val="24"/>
        </w:rPr>
      </w:pPr>
      <w:r w:rsidRPr="00152766">
        <w:rPr>
          <w:rFonts w:ascii="Times New Roman" w:hAnsi="Times New Roman"/>
          <w:szCs w:val="24"/>
        </w:rPr>
        <w:t>słownie: ......................................................................................................................PLN</w:t>
      </w:r>
    </w:p>
    <w:p w14:paraId="7F566167" w14:textId="77777777" w:rsidR="000748E6" w:rsidRPr="00152766" w:rsidRDefault="000748E6" w:rsidP="000748E6">
      <w:pPr>
        <w:pStyle w:val="Tekstpodstawowywcity"/>
        <w:ind w:left="0"/>
        <w:jc w:val="left"/>
        <w:rPr>
          <w:rFonts w:ascii="Times New Roman" w:hAnsi="Times New Roman"/>
          <w:b/>
          <w:i/>
          <w:szCs w:val="24"/>
        </w:rPr>
      </w:pPr>
    </w:p>
    <w:p w14:paraId="2FE3AC2C" w14:textId="77777777" w:rsidR="00F552A8" w:rsidRPr="00152766" w:rsidRDefault="00B62812" w:rsidP="00B62812">
      <w:pPr>
        <w:tabs>
          <w:tab w:val="left" w:pos="0"/>
        </w:tabs>
        <w:spacing w:after="200" w:line="276" w:lineRule="auto"/>
        <w:contextualSpacing/>
        <w:jc w:val="both"/>
        <w:rPr>
          <w:rFonts w:ascii="Times New Roman" w:eastAsia="Calibri" w:hAnsi="Times New Roman"/>
          <w:szCs w:val="24"/>
          <w:lang w:eastAsia="en-US"/>
        </w:rPr>
      </w:pPr>
      <w:r w:rsidRPr="00152766">
        <w:rPr>
          <w:rFonts w:ascii="Times New Roman" w:eastAsia="Calibri" w:hAnsi="Times New Roman"/>
          <w:szCs w:val="24"/>
          <w:lang w:eastAsia="en-US"/>
        </w:rPr>
        <w:t xml:space="preserve">5. </w:t>
      </w:r>
      <w:r w:rsidR="00F552A8" w:rsidRPr="00152766">
        <w:rPr>
          <w:rFonts w:ascii="Times New Roman" w:eastAsia="Calibri" w:hAnsi="Times New Roman"/>
          <w:szCs w:val="24"/>
          <w:lang w:eastAsia="en-US"/>
        </w:rPr>
        <w:t>Ceny jednostkowe netto przedmiotu zamówienia zaproponowane w ofercie przez Nas są cenami ostatecznymi i nie mogą ulec podwyższeniu.</w:t>
      </w:r>
    </w:p>
    <w:p w14:paraId="4C50E249" w14:textId="77777777" w:rsidR="000C4F60" w:rsidRPr="00152766" w:rsidRDefault="000C4F60" w:rsidP="000C4F60">
      <w:pPr>
        <w:jc w:val="both"/>
        <w:rPr>
          <w:rFonts w:ascii="Times New Roman" w:hAnsi="Times New Roman"/>
          <w:szCs w:val="24"/>
        </w:rPr>
      </w:pPr>
      <w:r w:rsidRPr="00152766">
        <w:rPr>
          <w:rFonts w:ascii="Times New Roman" w:hAnsi="Times New Roman"/>
          <w:szCs w:val="24"/>
        </w:rPr>
        <w:t>6. Oświadczamy, że sposób reprezentacji Firmy dla potrzeb niniejszego zamówienia jest następujący (proszę wpisać osoby, które będą podpisywać umowę, w przypadku wyboru Państwa oferty  w zapytaniu ofertowym):</w:t>
      </w:r>
    </w:p>
    <w:p w14:paraId="5605DD3D" w14:textId="516B1465" w:rsidR="000C4F60" w:rsidRDefault="000C4F60" w:rsidP="000C4F60">
      <w:pPr>
        <w:ind w:left="60"/>
        <w:rPr>
          <w:rFonts w:ascii="Times New Roman" w:hAnsi="Times New Roman"/>
          <w:szCs w:val="24"/>
        </w:rPr>
      </w:pPr>
      <w:r w:rsidRPr="00152766">
        <w:rPr>
          <w:rFonts w:ascii="Times New Roman" w:hAnsi="Times New Roman"/>
          <w:szCs w:val="24"/>
        </w:rPr>
        <w:t>……………………………………………………………………………………………………………………………………………………………….……………………………………………...………………………………………………….……………………………………</w:t>
      </w:r>
    </w:p>
    <w:p w14:paraId="13FA39F1" w14:textId="77777777" w:rsidR="00152766" w:rsidRPr="00152766" w:rsidRDefault="00152766" w:rsidP="000C4F60">
      <w:pPr>
        <w:ind w:left="60"/>
        <w:rPr>
          <w:rFonts w:ascii="Times New Roman" w:hAnsi="Times New Roman"/>
          <w:szCs w:val="24"/>
        </w:rPr>
      </w:pPr>
    </w:p>
    <w:p w14:paraId="3A055B61" w14:textId="77777777" w:rsidR="000C4F60" w:rsidRPr="00152766" w:rsidRDefault="000C4F60" w:rsidP="000C4F60">
      <w:pPr>
        <w:ind w:left="60"/>
        <w:rPr>
          <w:rFonts w:ascii="Times New Roman" w:hAnsi="Times New Roman"/>
          <w:szCs w:val="24"/>
        </w:rPr>
      </w:pPr>
      <w:r w:rsidRPr="00152766">
        <w:rPr>
          <w:rFonts w:ascii="Times New Roman" w:hAnsi="Times New Roman"/>
          <w:szCs w:val="24"/>
        </w:rPr>
        <w:t xml:space="preserve">7. Oświadczamy, że osobą odpowiedzialną za realizację niniejszej umowy, w przypadku wyboru Państwa  oferty będzie (proszę podać imię i nazwisko wyznaczonej osoby, a także numer telefonu oraz faksu i maila do składania zamówień): </w:t>
      </w:r>
    </w:p>
    <w:p w14:paraId="7A8F797E" w14:textId="018D7E77" w:rsidR="000C4F60" w:rsidRDefault="000C4F60" w:rsidP="000C4F60">
      <w:pPr>
        <w:ind w:left="60"/>
        <w:rPr>
          <w:rFonts w:ascii="Times New Roman" w:hAnsi="Times New Roman"/>
          <w:szCs w:val="24"/>
        </w:rPr>
      </w:pPr>
      <w:r w:rsidRPr="00152766">
        <w:rPr>
          <w:rFonts w:ascii="Times New Roman" w:hAnsi="Times New Roman"/>
          <w:szCs w:val="24"/>
        </w:rPr>
        <w:t>……………………………………………………………………………………………………………………………………………………………………………………………………</w:t>
      </w:r>
    </w:p>
    <w:p w14:paraId="2C393947" w14:textId="77777777" w:rsidR="00152766" w:rsidRPr="00152766" w:rsidRDefault="00152766" w:rsidP="000C4F60">
      <w:pPr>
        <w:ind w:left="60"/>
        <w:rPr>
          <w:rFonts w:ascii="Times New Roman" w:hAnsi="Times New Roman"/>
          <w:szCs w:val="24"/>
        </w:rPr>
      </w:pPr>
    </w:p>
    <w:p w14:paraId="6D34CE22" w14:textId="77777777" w:rsidR="000C4F60" w:rsidRPr="00152766" w:rsidRDefault="000C4F60" w:rsidP="000C4F60">
      <w:pPr>
        <w:rPr>
          <w:rFonts w:ascii="Times New Roman" w:hAnsi="Times New Roman"/>
          <w:szCs w:val="24"/>
        </w:rPr>
      </w:pPr>
      <w:r w:rsidRPr="00152766">
        <w:rPr>
          <w:rFonts w:ascii="Times New Roman" w:hAnsi="Times New Roman"/>
          <w:szCs w:val="24"/>
        </w:rPr>
        <w:t>8. Oświadczamy, że uważamy się za związanych niniejszą ofertą przez okres 30 dni od daty upływu terminu składania ofert.</w:t>
      </w:r>
    </w:p>
    <w:p w14:paraId="1DD4D5D4" w14:textId="77777777" w:rsidR="000C4F60" w:rsidRPr="00152766" w:rsidRDefault="000C4F60" w:rsidP="000C4F60">
      <w:pPr>
        <w:rPr>
          <w:rFonts w:ascii="Times New Roman" w:hAnsi="Times New Roman"/>
          <w:szCs w:val="24"/>
        </w:rPr>
      </w:pPr>
    </w:p>
    <w:p w14:paraId="091BFA04" w14:textId="77777777" w:rsidR="000C4F60" w:rsidRPr="00152766" w:rsidRDefault="000C4F60" w:rsidP="000C4F60">
      <w:pPr>
        <w:jc w:val="both"/>
        <w:rPr>
          <w:rFonts w:ascii="Times New Roman" w:hAnsi="Times New Roman"/>
          <w:szCs w:val="24"/>
        </w:rPr>
      </w:pPr>
      <w:r w:rsidRPr="00152766">
        <w:rPr>
          <w:rFonts w:ascii="Times New Roman" w:hAnsi="Times New Roman"/>
          <w:szCs w:val="24"/>
        </w:rPr>
        <w:lastRenderedPageBreak/>
        <w:t>9. Ubiegając się o udzielenie zamówienia publicznego oświadczam, że wybór niniejszej oferty:</w:t>
      </w:r>
    </w:p>
    <w:p w14:paraId="11531052" w14:textId="77777777" w:rsidR="000C4F60" w:rsidRPr="00152766" w:rsidRDefault="000C4F60" w:rsidP="000C4F60">
      <w:pPr>
        <w:jc w:val="both"/>
        <w:rPr>
          <w:rFonts w:ascii="Times New Roman" w:hAnsi="Times New Roman"/>
          <w:szCs w:val="24"/>
        </w:rPr>
      </w:pPr>
      <w:r w:rsidRPr="00152766">
        <w:rPr>
          <w:rFonts w:ascii="Times New Roman" w:hAnsi="Times New Roman"/>
          <w:szCs w:val="24"/>
        </w:rPr>
        <w:t>a) nie będzie prowadził do powstania u Zamawiającego obowiązku podatkowego zgodnie z obowiązującymi przepisami o podatku od towarów i usług*,</w:t>
      </w:r>
    </w:p>
    <w:p w14:paraId="3AA5DB5A" w14:textId="77777777" w:rsidR="000C4F60" w:rsidRPr="00152766" w:rsidRDefault="000C4F60" w:rsidP="000C4F60">
      <w:pPr>
        <w:jc w:val="both"/>
        <w:rPr>
          <w:rFonts w:ascii="Times New Roman" w:hAnsi="Times New Roman"/>
          <w:szCs w:val="24"/>
        </w:rPr>
      </w:pPr>
      <w:r w:rsidRPr="00152766">
        <w:rPr>
          <w:rFonts w:ascii="Times New Roman" w:hAnsi="Times New Roman"/>
          <w:szCs w:val="24"/>
        </w:rPr>
        <w:t>b) będzie prowadził do powstania u Zamawiającego obowiązku podatkowego zgodnie z obowiązującymi przepisami o podatku od towarów i usług. Powyższy obowiązek podatkowy będzie dotyczył*:</w:t>
      </w:r>
    </w:p>
    <w:p w14:paraId="07DCE311" w14:textId="77777777" w:rsidR="000C4F60" w:rsidRPr="00152766" w:rsidRDefault="000C4F60" w:rsidP="000C4F60">
      <w:pPr>
        <w:rPr>
          <w:rFonts w:ascii="Times New Roman" w:hAnsi="Times New Roman"/>
          <w:szCs w:val="24"/>
        </w:rPr>
      </w:pPr>
      <w:r w:rsidRPr="00152766">
        <w:rPr>
          <w:rFonts w:ascii="Times New Roman" w:hAnsi="Times New Roman"/>
          <w:szCs w:val="24"/>
        </w:rPr>
        <w:t xml:space="preserve">poz....... nazwa...........................................................................o wartości netto......................PLN   </w:t>
      </w:r>
    </w:p>
    <w:p w14:paraId="3FFFAEB6" w14:textId="77777777" w:rsidR="000C4F60" w:rsidRPr="00152766" w:rsidRDefault="000C4F60" w:rsidP="000C4F60">
      <w:pPr>
        <w:rPr>
          <w:rFonts w:ascii="Times New Roman" w:hAnsi="Times New Roman"/>
          <w:szCs w:val="24"/>
        </w:rPr>
      </w:pPr>
      <w:r w:rsidRPr="00152766">
        <w:rPr>
          <w:rFonts w:ascii="Times New Roman" w:hAnsi="Times New Roman"/>
          <w:szCs w:val="24"/>
        </w:rPr>
        <w:t>objętych przedmiotem zamówienia, z tytułu:</w:t>
      </w:r>
    </w:p>
    <w:p w14:paraId="4EDE440C" w14:textId="77777777" w:rsidR="000C4F60" w:rsidRPr="00152766" w:rsidRDefault="000C4F60" w:rsidP="000C4F60">
      <w:pPr>
        <w:rPr>
          <w:rFonts w:ascii="Times New Roman" w:hAnsi="Times New Roman"/>
          <w:szCs w:val="24"/>
        </w:rPr>
      </w:pPr>
      <w:r w:rsidRPr="00152766">
        <w:rPr>
          <w:rFonts w:ascii="Times New Roman" w:hAnsi="Times New Roman"/>
          <w:szCs w:val="24"/>
        </w:rPr>
        <w:t>- wewnątrzwspólnotowego nabycia towarów*,</w:t>
      </w:r>
    </w:p>
    <w:p w14:paraId="3FE56896" w14:textId="77777777" w:rsidR="000C4F60" w:rsidRPr="00152766" w:rsidRDefault="000C4F60" w:rsidP="000C4F60">
      <w:pPr>
        <w:rPr>
          <w:rFonts w:ascii="Times New Roman" w:hAnsi="Times New Roman"/>
          <w:szCs w:val="24"/>
        </w:rPr>
      </w:pPr>
      <w:r w:rsidRPr="00152766">
        <w:rPr>
          <w:rFonts w:ascii="Times New Roman" w:hAnsi="Times New Roman"/>
          <w:szCs w:val="24"/>
        </w:rPr>
        <w:t xml:space="preserve">- importu usług lub towarów*, </w:t>
      </w:r>
    </w:p>
    <w:p w14:paraId="5EEA0F5E" w14:textId="77777777" w:rsidR="000C4F60" w:rsidRPr="00152766" w:rsidRDefault="000C4F60" w:rsidP="000C4F60">
      <w:pPr>
        <w:rPr>
          <w:rFonts w:ascii="Times New Roman" w:hAnsi="Times New Roman"/>
          <w:szCs w:val="24"/>
        </w:rPr>
      </w:pPr>
      <w:r w:rsidRPr="00152766">
        <w:rPr>
          <w:rFonts w:ascii="Times New Roman" w:hAnsi="Times New Roman"/>
          <w:szCs w:val="24"/>
        </w:rPr>
        <w:t>-  mechanizmu odwróconego obciążenia podatkiem VAT*.</w:t>
      </w:r>
    </w:p>
    <w:p w14:paraId="545C70EC" w14:textId="77777777" w:rsidR="000C4F60" w:rsidRPr="00152766" w:rsidRDefault="000C4F60" w:rsidP="000C4F60">
      <w:pPr>
        <w:tabs>
          <w:tab w:val="num" w:pos="360"/>
        </w:tabs>
        <w:rPr>
          <w:rFonts w:ascii="Times New Roman" w:hAnsi="Times New Roman"/>
          <w:b/>
          <w:i/>
          <w:iCs/>
          <w:szCs w:val="24"/>
        </w:rPr>
      </w:pPr>
      <w:r w:rsidRPr="00152766">
        <w:rPr>
          <w:rFonts w:ascii="Times New Roman" w:hAnsi="Times New Roman"/>
          <w:b/>
          <w:i/>
          <w:iCs/>
          <w:szCs w:val="24"/>
        </w:rPr>
        <w:t>*niepotrzebne skreślić</w:t>
      </w:r>
    </w:p>
    <w:p w14:paraId="7964FD86" w14:textId="77777777" w:rsidR="000C4F60" w:rsidRPr="00152766" w:rsidRDefault="000C4F60" w:rsidP="000C4F60">
      <w:pPr>
        <w:tabs>
          <w:tab w:val="num" w:pos="360"/>
        </w:tabs>
        <w:jc w:val="both"/>
        <w:rPr>
          <w:rFonts w:ascii="Times New Roman" w:hAnsi="Times New Roman"/>
          <w:b/>
          <w:szCs w:val="24"/>
        </w:rPr>
      </w:pPr>
      <w:r w:rsidRPr="00152766">
        <w:rPr>
          <w:rFonts w:ascii="Times New Roman" w:hAnsi="Times New Roman"/>
          <w:color w:val="000000"/>
          <w:szCs w:val="24"/>
        </w:rPr>
        <w:t xml:space="preserve">Jeżeli złożono ofertę, której wybór prowadziłby do powstania u Zamawiającego obowiązku podatkowego zgodnie z </w:t>
      </w:r>
      <w:r w:rsidRPr="00152766">
        <w:rPr>
          <w:rFonts w:ascii="Times New Roman" w:hAnsi="Times New Roman"/>
          <w:color w:val="1B1B1B"/>
          <w:szCs w:val="24"/>
        </w:rPr>
        <w:t>przepisami</w:t>
      </w:r>
      <w:r w:rsidRPr="00152766">
        <w:rPr>
          <w:rFonts w:ascii="Times New Roman" w:hAnsi="Times New Roman"/>
          <w:color w:val="000000"/>
          <w:szCs w:val="24"/>
        </w:rPr>
        <w:t xml:space="preserve"> o podatku od towarów i usług, Zamawiający w celu oceny takiej oferty dolicza do przedstawionej w niej ceny podatek od towarów i usług, który miałby obowiązek rozliczyć zgodnie z tymi przepisami.</w:t>
      </w:r>
    </w:p>
    <w:p w14:paraId="325EFE2F" w14:textId="77777777" w:rsidR="000C4F60" w:rsidRPr="00152766" w:rsidRDefault="000C4F60" w:rsidP="000C4F60">
      <w:pPr>
        <w:pStyle w:val="Tekstpodstawowy"/>
        <w:spacing w:line="276" w:lineRule="auto"/>
        <w:rPr>
          <w:rFonts w:ascii="Times New Roman" w:eastAsia="Calibri" w:hAnsi="Times New Roman"/>
          <w:b w:val="0"/>
          <w:szCs w:val="24"/>
          <w:lang w:eastAsia="en-US"/>
        </w:rPr>
      </w:pPr>
    </w:p>
    <w:p w14:paraId="014A1856" w14:textId="77777777" w:rsidR="000C4F60" w:rsidRPr="00152766" w:rsidRDefault="000C4F60" w:rsidP="000C4F60">
      <w:pPr>
        <w:pStyle w:val="Tekstpodstawowy"/>
        <w:spacing w:line="276" w:lineRule="auto"/>
        <w:rPr>
          <w:rFonts w:ascii="Times New Roman" w:hAnsi="Times New Roman"/>
          <w:b w:val="0"/>
          <w:szCs w:val="24"/>
        </w:rPr>
      </w:pPr>
      <w:r w:rsidRPr="00152766">
        <w:rPr>
          <w:rFonts w:ascii="Times New Roman" w:eastAsia="Calibri" w:hAnsi="Times New Roman"/>
          <w:b w:val="0"/>
          <w:szCs w:val="24"/>
          <w:lang w:eastAsia="en-US"/>
        </w:rPr>
        <w:t>10</w:t>
      </w:r>
      <w:r w:rsidRPr="00152766">
        <w:rPr>
          <w:rFonts w:ascii="Times New Roman" w:hAnsi="Times New Roman"/>
          <w:b w:val="0"/>
          <w:szCs w:val="24"/>
        </w:rPr>
        <w:t xml:space="preserve">.Wszelką korespondencję w sprawie niniejszego postępowania należy kierować na adres: </w:t>
      </w:r>
      <w:r w:rsidRPr="00152766">
        <w:rPr>
          <w:rFonts w:ascii="Times New Roman" w:hAnsi="Times New Roman"/>
          <w:b w:val="0"/>
          <w:szCs w:val="24"/>
        </w:rPr>
        <w:br/>
      </w:r>
    </w:p>
    <w:p w14:paraId="129444C1" w14:textId="2A572C6A" w:rsidR="000C4F60" w:rsidRPr="00152766" w:rsidRDefault="000C4F60" w:rsidP="000C4F60">
      <w:pPr>
        <w:pStyle w:val="Tekstpodstawowy"/>
        <w:spacing w:line="276" w:lineRule="auto"/>
        <w:rPr>
          <w:rFonts w:ascii="Times New Roman" w:hAnsi="Times New Roman"/>
          <w:b w:val="0"/>
          <w:szCs w:val="24"/>
        </w:rPr>
      </w:pPr>
      <w:r w:rsidRPr="00152766">
        <w:rPr>
          <w:rFonts w:ascii="Times New Roman" w:hAnsi="Times New Roman"/>
          <w:b w:val="0"/>
          <w:szCs w:val="24"/>
        </w:rPr>
        <w:t>…………………………………...................................................................................................</w:t>
      </w:r>
    </w:p>
    <w:p w14:paraId="5D1E6BB7" w14:textId="77777777" w:rsidR="000C4F60" w:rsidRPr="00152766" w:rsidRDefault="000C4F60" w:rsidP="000C4F60">
      <w:pPr>
        <w:jc w:val="both"/>
        <w:rPr>
          <w:rFonts w:ascii="Times New Roman" w:hAnsi="Times New Roman"/>
          <w:szCs w:val="24"/>
        </w:rPr>
      </w:pPr>
      <w:r w:rsidRPr="00152766">
        <w:rPr>
          <w:rFonts w:ascii="Times New Roman" w:hAnsi="Times New Roman"/>
          <w:szCs w:val="24"/>
        </w:rPr>
        <w:t>…………………………………...................................................................................................</w:t>
      </w:r>
    </w:p>
    <w:p w14:paraId="73173B62" w14:textId="77777777" w:rsidR="000C4F60" w:rsidRPr="00152766" w:rsidRDefault="000C4F60" w:rsidP="000C4F60">
      <w:pPr>
        <w:jc w:val="both"/>
        <w:rPr>
          <w:rFonts w:ascii="Times New Roman" w:hAnsi="Times New Roman"/>
          <w:szCs w:val="24"/>
        </w:rPr>
      </w:pPr>
    </w:p>
    <w:p w14:paraId="5D4E1656" w14:textId="77777777" w:rsidR="000C4F60" w:rsidRPr="00152766" w:rsidRDefault="00FD0F89" w:rsidP="000C4F60">
      <w:pPr>
        <w:jc w:val="both"/>
        <w:rPr>
          <w:rFonts w:ascii="Times New Roman" w:hAnsi="Times New Roman"/>
          <w:szCs w:val="24"/>
        </w:rPr>
      </w:pPr>
      <w:r w:rsidRPr="00152766">
        <w:rPr>
          <w:rFonts w:ascii="Times New Roman" w:hAnsi="Times New Roman"/>
          <w:szCs w:val="24"/>
        </w:rPr>
        <w:t>11</w:t>
      </w:r>
      <w:r w:rsidR="000C4F60" w:rsidRPr="00152766">
        <w:rPr>
          <w:rFonts w:ascii="Times New Roman" w:hAnsi="Times New Roman"/>
          <w:szCs w:val="24"/>
        </w:rPr>
        <w:t>. Załączniki:</w:t>
      </w:r>
    </w:p>
    <w:p w14:paraId="17BBC546" w14:textId="77777777" w:rsidR="000C4F60" w:rsidRPr="00152766" w:rsidRDefault="000C4F60" w:rsidP="000C4F60">
      <w:pPr>
        <w:jc w:val="both"/>
        <w:rPr>
          <w:rFonts w:ascii="Times New Roman" w:hAnsi="Times New Roman"/>
          <w:szCs w:val="24"/>
        </w:rPr>
      </w:pPr>
      <w:r w:rsidRPr="00152766">
        <w:rPr>
          <w:rFonts w:ascii="Times New Roman" w:hAnsi="Times New Roman"/>
          <w:szCs w:val="24"/>
        </w:rPr>
        <w:t>……………………………………………………………………………………………………………………………………………………………………………………………………………………………………………………………………………………………………………………………………………………………………………………………………………………………………………………</w:t>
      </w:r>
    </w:p>
    <w:p w14:paraId="198BD4B7" w14:textId="77777777" w:rsidR="00FD0F89" w:rsidRPr="00152766" w:rsidRDefault="00FD0F89" w:rsidP="000C4F60">
      <w:pPr>
        <w:jc w:val="both"/>
        <w:rPr>
          <w:rFonts w:ascii="Times New Roman" w:hAnsi="Times New Roman"/>
          <w:szCs w:val="24"/>
        </w:rPr>
      </w:pPr>
    </w:p>
    <w:p w14:paraId="246C327F" w14:textId="77777777" w:rsidR="000C4F60" w:rsidRPr="00152766" w:rsidRDefault="000C4F60" w:rsidP="000C4F60">
      <w:pPr>
        <w:pStyle w:val="Tekstpodstawowy"/>
        <w:spacing w:line="276" w:lineRule="auto"/>
        <w:jc w:val="right"/>
        <w:rPr>
          <w:rFonts w:ascii="Times New Roman" w:hAnsi="Times New Roman"/>
          <w:b w:val="0"/>
          <w:szCs w:val="24"/>
        </w:rPr>
      </w:pPr>
      <w:r w:rsidRPr="00152766">
        <w:rPr>
          <w:rFonts w:ascii="Times New Roman" w:hAnsi="Times New Roman"/>
          <w:b w:val="0"/>
          <w:szCs w:val="24"/>
        </w:rPr>
        <w:t>............................................................................</w:t>
      </w:r>
    </w:p>
    <w:p w14:paraId="65D9E696" w14:textId="77777777" w:rsidR="000C4F60" w:rsidRPr="00152766" w:rsidRDefault="000C4F60" w:rsidP="000C4F60">
      <w:pPr>
        <w:jc w:val="right"/>
        <w:rPr>
          <w:rFonts w:ascii="Times New Roman" w:hAnsi="Times New Roman"/>
          <w:szCs w:val="24"/>
        </w:rPr>
      </w:pPr>
      <w:r w:rsidRPr="00152766">
        <w:rPr>
          <w:rFonts w:ascii="Times New Roman" w:hAnsi="Times New Roman"/>
          <w:szCs w:val="24"/>
        </w:rPr>
        <w:t>/DATA,  PIECZĘĆ, PODPIS WYKONAWCY/</w:t>
      </w:r>
    </w:p>
    <w:p w14:paraId="736FE806" w14:textId="77777777" w:rsidR="000C4F60" w:rsidRPr="00152766" w:rsidRDefault="000C4F60" w:rsidP="000C4F60">
      <w:pPr>
        <w:jc w:val="right"/>
        <w:rPr>
          <w:rFonts w:ascii="Times New Roman" w:hAnsi="Times New Roman"/>
          <w:szCs w:val="24"/>
        </w:rPr>
      </w:pPr>
    </w:p>
    <w:p w14:paraId="27251EB9" w14:textId="77777777" w:rsidR="000C4F60" w:rsidRPr="00152766" w:rsidRDefault="000C4F60" w:rsidP="000C4F60">
      <w:pPr>
        <w:rPr>
          <w:rFonts w:ascii="Times New Roman" w:hAnsi="Times New Roman"/>
          <w:szCs w:val="24"/>
        </w:rPr>
      </w:pPr>
    </w:p>
    <w:p w14:paraId="56187274" w14:textId="77777777" w:rsidR="004D63AF" w:rsidRPr="00152766" w:rsidRDefault="004D63AF" w:rsidP="00FD6FB9">
      <w:pPr>
        <w:ind w:left="720"/>
        <w:rPr>
          <w:rFonts w:ascii="Times New Roman" w:hAnsi="Times New Roman"/>
          <w:szCs w:val="24"/>
        </w:rPr>
      </w:pPr>
    </w:p>
    <w:p w14:paraId="24290CEB" w14:textId="3FFF6835" w:rsidR="00F552A8" w:rsidRPr="00152766" w:rsidRDefault="00857FE5">
      <w:pPr>
        <w:spacing w:after="200" w:line="276" w:lineRule="auto"/>
        <w:rPr>
          <w:rFonts w:ascii="Times New Roman" w:hAnsi="Times New Roman"/>
          <w:szCs w:val="24"/>
        </w:rPr>
      </w:pPr>
      <w:r w:rsidRPr="00152766">
        <w:rPr>
          <w:rFonts w:ascii="Times New Roman" w:hAnsi="Times New Roman"/>
          <w:szCs w:val="24"/>
        </w:rPr>
        <w:br w:type="page"/>
      </w:r>
    </w:p>
    <w:p w14:paraId="55E166FE" w14:textId="77777777" w:rsidR="00F552A8" w:rsidRPr="00152766" w:rsidRDefault="00F552A8" w:rsidP="00F552A8">
      <w:pPr>
        <w:pStyle w:val="Tekstpodstawowy"/>
        <w:spacing w:line="360" w:lineRule="auto"/>
        <w:jc w:val="right"/>
        <w:rPr>
          <w:rFonts w:ascii="Times New Roman" w:hAnsi="Times New Roman"/>
          <w:szCs w:val="24"/>
          <w:u w:val="single"/>
        </w:rPr>
      </w:pPr>
      <w:r w:rsidRPr="00152766">
        <w:rPr>
          <w:rFonts w:ascii="Times New Roman" w:hAnsi="Times New Roman"/>
          <w:szCs w:val="24"/>
          <w:u w:val="single"/>
        </w:rPr>
        <w:lastRenderedPageBreak/>
        <w:t>załącznik nr 2</w:t>
      </w:r>
    </w:p>
    <w:p w14:paraId="43390407" w14:textId="77777777" w:rsidR="00F552A8" w:rsidRPr="00152766" w:rsidRDefault="00F552A8" w:rsidP="00F552A8">
      <w:pPr>
        <w:pStyle w:val="Tekstpodstawowy"/>
        <w:spacing w:line="360" w:lineRule="auto"/>
        <w:rPr>
          <w:rFonts w:ascii="Times New Roman" w:hAnsi="Times New Roman"/>
          <w:b w:val="0"/>
          <w:szCs w:val="24"/>
        </w:rPr>
      </w:pPr>
    </w:p>
    <w:p w14:paraId="7D5C4DA4" w14:textId="38D71926" w:rsidR="007C506C" w:rsidRPr="00152766" w:rsidRDefault="007C506C" w:rsidP="007C506C">
      <w:pPr>
        <w:tabs>
          <w:tab w:val="left" w:pos="6804"/>
        </w:tabs>
        <w:suppressAutoHyphens/>
        <w:jc w:val="center"/>
        <w:rPr>
          <w:rFonts w:ascii="Times New Roman" w:hAnsi="Times New Roman"/>
          <w:b/>
          <w:szCs w:val="24"/>
          <w:lang w:eastAsia="ar-SA"/>
        </w:rPr>
      </w:pPr>
      <w:r w:rsidRPr="00152766">
        <w:rPr>
          <w:rFonts w:ascii="Times New Roman" w:hAnsi="Times New Roman"/>
          <w:b/>
          <w:szCs w:val="24"/>
          <w:lang w:eastAsia="ar-SA"/>
        </w:rPr>
        <w:t xml:space="preserve">UMOWA NR </w:t>
      </w:r>
      <w:r w:rsidR="00152766">
        <w:rPr>
          <w:rFonts w:ascii="Times New Roman" w:hAnsi="Times New Roman"/>
          <w:b/>
          <w:szCs w:val="24"/>
          <w:lang w:eastAsia="ar-SA"/>
        </w:rPr>
        <w:t>02</w:t>
      </w:r>
      <w:r w:rsidRPr="00152766">
        <w:rPr>
          <w:rFonts w:ascii="Times New Roman" w:hAnsi="Times New Roman"/>
          <w:b/>
          <w:szCs w:val="24"/>
          <w:lang w:eastAsia="ar-SA"/>
        </w:rPr>
        <w:t>/Z/20</w:t>
      </w:r>
      <w:r w:rsidR="00152766">
        <w:rPr>
          <w:rFonts w:ascii="Times New Roman" w:hAnsi="Times New Roman"/>
          <w:b/>
          <w:szCs w:val="24"/>
          <w:lang w:eastAsia="ar-SA"/>
        </w:rPr>
        <w:t xml:space="preserve">20 – PROJEKT UMOWY </w:t>
      </w:r>
    </w:p>
    <w:p w14:paraId="591B8942" w14:textId="77777777" w:rsidR="007C506C" w:rsidRPr="00152766" w:rsidRDefault="007C506C" w:rsidP="007C506C">
      <w:pPr>
        <w:autoSpaceDE w:val="0"/>
        <w:ind w:left="2832" w:firstLine="708"/>
        <w:rPr>
          <w:rFonts w:ascii="Times New Roman" w:hAnsi="Times New Roman"/>
          <w:szCs w:val="24"/>
        </w:rPr>
      </w:pPr>
    </w:p>
    <w:p w14:paraId="106D8C69" w14:textId="77777777" w:rsidR="007C506C" w:rsidRPr="00152766" w:rsidRDefault="007C506C" w:rsidP="007C506C">
      <w:pPr>
        <w:autoSpaceDE w:val="0"/>
        <w:jc w:val="both"/>
        <w:rPr>
          <w:rFonts w:ascii="Times New Roman" w:hAnsi="Times New Roman"/>
          <w:szCs w:val="24"/>
        </w:rPr>
      </w:pPr>
    </w:p>
    <w:p w14:paraId="2F6B7901" w14:textId="6FB9893A" w:rsidR="00152766" w:rsidRDefault="00152766" w:rsidP="00152766">
      <w:pPr>
        <w:autoSpaceDE w:val="0"/>
        <w:jc w:val="both"/>
        <w:rPr>
          <w:rFonts w:ascii="Times New Roman" w:hAnsi="Times New Roman"/>
          <w:szCs w:val="24"/>
        </w:rPr>
      </w:pPr>
      <w:r w:rsidRPr="00152766">
        <w:rPr>
          <w:rFonts w:ascii="Times New Roman" w:hAnsi="Times New Roman"/>
          <w:szCs w:val="24"/>
        </w:rPr>
        <w:t xml:space="preserve">Podpisana w dniu </w:t>
      </w:r>
      <w:r>
        <w:rPr>
          <w:rFonts w:ascii="Times New Roman" w:hAnsi="Times New Roman"/>
          <w:szCs w:val="24"/>
        </w:rPr>
        <w:t>……………….</w:t>
      </w:r>
      <w:r w:rsidRPr="00152766">
        <w:rPr>
          <w:rFonts w:ascii="Times New Roman" w:hAnsi="Times New Roman"/>
          <w:szCs w:val="24"/>
        </w:rPr>
        <w:t xml:space="preserve"> r. we Wrocławiu pomiędzy:</w:t>
      </w:r>
    </w:p>
    <w:p w14:paraId="67C40122" w14:textId="77777777" w:rsidR="00152766" w:rsidRPr="00152766" w:rsidRDefault="00152766" w:rsidP="00152766">
      <w:pPr>
        <w:autoSpaceDE w:val="0"/>
        <w:jc w:val="both"/>
        <w:rPr>
          <w:rFonts w:ascii="Times New Roman" w:hAnsi="Times New Roman"/>
          <w:szCs w:val="24"/>
        </w:rPr>
      </w:pPr>
    </w:p>
    <w:p w14:paraId="490DEDA2" w14:textId="0A655C69" w:rsidR="00152766" w:rsidRDefault="00152766" w:rsidP="00152766">
      <w:pPr>
        <w:autoSpaceDE w:val="0"/>
        <w:jc w:val="both"/>
        <w:rPr>
          <w:rFonts w:ascii="Times New Roman" w:hAnsi="Times New Roman"/>
          <w:szCs w:val="24"/>
        </w:rPr>
      </w:pPr>
      <w:r w:rsidRPr="00152766">
        <w:rPr>
          <w:rFonts w:ascii="Times New Roman" w:hAnsi="Times New Roman"/>
          <w:szCs w:val="24"/>
        </w:rPr>
        <w:t xml:space="preserve">Regionalne Centrum Krwiodawstwa i Krwiolecznictwa im. prof. dr hab. Tadeusza </w:t>
      </w:r>
      <w:proofErr w:type="spellStart"/>
      <w:r w:rsidRPr="00152766">
        <w:rPr>
          <w:rFonts w:ascii="Times New Roman" w:hAnsi="Times New Roman"/>
          <w:szCs w:val="24"/>
        </w:rPr>
        <w:t>Dorobisza</w:t>
      </w:r>
      <w:proofErr w:type="spellEnd"/>
      <w:r w:rsidRPr="00152766">
        <w:rPr>
          <w:rFonts w:ascii="Times New Roman" w:hAnsi="Times New Roman"/>
          <w:szCs w:val="24"/>
        </w:rPr>
        <w:t xml:space="preserve">  we Wrocławiu, ul. Czerwonego Krzyża 5/9, 50-345 Wrocław, samodzielny publiczny zakład opieki zdrowotnej zarejestrowany w Sądzie Rejonowym dla Wrocławia – Fabrycznej we Wrocławiu VI Wydział Gospodarczy KRS pod numerem 0000034677, NIP: 898-18-53-248, REGON: 000291121, nr rejestrowy BDO 000150710, zwane w treści umowy „Zamawiającym”,  w imieniu którego działa:</w:t>
      </w:r>
    </w:p>
    <w:p w14:paraId="12E83181" w14:textId="77777777" w:rsidR="00152766" w:rsidRPr="00152766" w:rsidRDefault="00152766" w:rsidP="00152766">
      <w:pPr>
        <w:autoSpaceDE w:val="0"/>
        <w:jc w:val="both"/>
        <w:rPr>
          <w:rFonts w:ascii="Times New Roman" w:hAnsi="Times New Roman"/>
          <w:szCs w:val="24"/>
        </w:rPr>
      </w:pPr>
    </w:p>
    <w:p w14:paraId="4469E18F" w14:textId="77777777" w:rsidR="007C506C" w:rsidRPr="00152766" w:rsidRDefault="007C506C" w:rsidP="007C506C">
      <w:pPr>
        <w:autoSpaceDE w:val="0"/>
        <w:jc w:val="both"/>
        <w:rPr>
          <w:rFonts w:ascii="Times New Roman" w:hAnsi="Times New Roman"/>
          <w:b/>
          <w:szCs w:val="24"/>
        </w:rPr>
      </w:pPr>
      <w:r w:rsidRPr="00152766">
        <w:rPr>
          <w:rFonts w:ascii="Times New Roman" w:hAnsi="Times New Roman"/>
          <w:b/>
          <w:szCs w:val="24"/>
        </w:rPr>
        <w:t>Dyrektor – Krzysztof Dworak</w:t>
      </w:r>
    </w:p>
    <w:p w14:paraId="4DC6924C" w14:textId="77777777" w:rsidR="007C506C" w:rsidRPr="00152766" w:rsidRDefault="007C506C" w:rsidP="007C506C">
      <w:pPr>
        <w:autoSpaceDE w:val="0"/>
        <w:jc w:val="both"/>
        <w:rPr>
          <w:rFonts w:ascii="Times New Roman" w:hAnsi="Times New Roman"/>
          <w:szCs w:val="24"/>
        </w:rPr>
      </w:pPr>
    </w:p>
    <w:p w14:paraId="24B29831" w14:textId="0B582B00" w:rsidR="007C506C" w:rsidRPr="00152766" w:rsidRDefault="007C506C" w:rsidP="007C506C">
      <w:pPr>
        <w:autoSpaceDE w:val="0"/>
        <w:jc w:val="both"/>
        <w:rPr>
          <w:rFonts w:ascii="Times New Roman" w:hAnsi="Times New Roman"/>
          <w:szCs w:val="24"/>
        </w:rPr>
      </w:pPr>
      <w:r w:rsidRPr="00152766">
        <w:rPr>
          <w:rFonts w:ascii="Times New Roman" w:hAnsi="Times New Roman"/>
          <w:szCs w:val="24"/>
        </w:rPr>
        <w:t>a:</w:t>
      </w:r>
    </w:p>
    <w:p w14:paraId="728560F2" w14:textId="507655EC" w:rsidR="007C506C" w:rsidRDefault="007C506C" w:rsidP="007C506C">
      <w:pPr>
        <w:autoSpaceDE w:val="0"/>
        <w:jc w:val="both"/>
        <w:rPr>
          <w:rFonts w:ascii="Times New Roman" w:hAnsi="Times New Roman"/>
          <w:b/>
          <w:szCs w:val="24"/>
        </w:rPr>
      </w:pPr>
      <w:r w:rsidRPr="00152766">
        <w:rPr>
          <w:rFonts w:ascii="Times New Roman" w:hAnsi="Times New Roman"/>
          <w:b/>
          <w:szCs w:val="24"/>
        </w:rPr>
        <w:t>………………………………</w:t>
      </w:r>
      <w:r w:rsidR="00152766">
        <w:rPr>
          <w:rFonts w:ascii="Times New Roman" w:hAnsi="Times New Roman"/>
          <w:b/>
          <w:szCs w:val="24"/>
        </w:rPr>
        <w:t>……………………………………………………………………………………………………………………………………………………………………..</w:t>
      </w:r>
    </w:p>
    <w:p w14:paraId="66CB1E0B" w14:textId="194C67A3" w:rsidR="00152766" w:rsidRDefault="00152766" w:rsidP="007C506C">
      <w:pPr>
        <w:autoSpaceDE w:val="0"/>
        <w:jc w:val="both"/>
        <w:rPr>
          <w:rFonts w:ascii="Times New Roman" w:hAnsi="Times New Roman"/>
          <w:b/>
          <w:szCs w:val="24"/>
        </w:rPr>
      </w:pPr>
    </w:p>
    <w:p w14:paraId="23309150" w14:textId="77777777" w:rsidR="00152766" w:rsidRPr="00152766" w:rsidRDefault="00152766" w:rsidP="007C506C">
      <w:pPr>
        <w:autoSpaceDE w:val="0"/>
        <w:jc w:val="both"/>
        <w:rPr>
          <w:rFonts w:ascii="Times New Roman" w:hAnsi="Times New Roman"/>
          <w:b/>
          <w:szCs w:val="24"/>
        </w:rPr>
      </w:pPr>
    </w:p>
    <w:p w14:paraId="10EDD407" w14:textId="77777777" w:rsidR="007C506C" w:rsidRPr="00152766" w:rsidRDefault="007C506C" w:rsidP="00152766">
      <w:pPr>
        <w:jc w:val="center"/>
        <w:rPr>
          <w:rFonts w:ascii="Times New Roman" w:hAnsi="Times New Roman"/>
          <w:b/>
          <w:szCs w:val="24"/>
        </w:rPr>
      </w:pPr>
      <w:r w:rsidRPr="00152766">
        <w:rPr>
          <w:rFonts w:ascii="Times New Roman" w:hAnsi="Times New Roman"/>
          <w:b/>
          <w:szCs w:val="24"/>
        </w:rPr>
        <w:t>§ 1</w:t>
      </w:r>
    </w:p>
    <w:p w14:paraId="0EEBDD93" w14:textId="77777777" w:rsidR="007C506C" w:rsidRPr="00152766" w:rsidRDefault="007C506C" w:rsidP="00152766">
      <w:pPr>
        <w:ind w:left="62"/>
        <w:jc w:val="center"/>
        <w:rPr>
          <w:rFonts w:ascii="Times New Roman" w:eastAsia="SimSun" w:hAnsi="Times New Roman"/>
          <w:b/>
          <w:szCs w:val="24"/>
        </w:rPr>
      </w:pPr>
      <w:r w:rsidRPr="00152766">
        <w:rPr>
          <w:rFonts w:ascii="Times New Roman" w:hAnsi="Times New Roman"/>
          <w:b/>
          <w:szCs w:val="24"/>
        </w:rPr>
        <w:t>wstęp</w:t>
      </w:r>
    </w:p>
    <w:p w14:paraId="099FF964" w14:textId="256CEE09" w:rsidR="007C506C" w:rsidRDefault="007C506C" w:rsidP="007C506C">
      <w:pPr>
        <w:tabs>
          <w:tab w:val="left" w:pos="3817"/>
        </w:tabs>
        <w:spacing w:line="276" w:lineRule="auto"/>
        <w:rPr>
          <w:rFonts w:ascii="Times New Roman" w:eastAsia="SimSun" w:hAnsi="Times New Roman"/>
          <w:b/>
          <w:szCs w:val="24"/>
        </w:rPr>
      </w:pPr>
    </w:p>
    <w:p w14:paraId="2304D4AF" w14:textId="77777777" w:rsidR="009230CE" w:rsidRPr="009230CE" w:rsidRDefault="009230CE" w:rsidP="009230CE">
      <w:pPr>
        <w:numPr>
          <w:ilvl w:val="0"/>
          <w:numId w:val="30"/>
        </w:numPr>
        <w:tabs>
          <w:tab w:val="left" w:pos="284"/>
        </w:tabs>
        <w:spacing w:line="259" w:lineRule="auto"/>
        <w:jc w:val="both"/>
        <w:rPr>
          <w:rFonts w:ascii="Times New Roman" w:eastAsia="Calibri" w:hAnsi="Times New Roman"/>
          <w:sz w:val="22"/>
          <w:szCs w:val="22"/>
          <w:lang w:eastAsia="en-US"/>
        </w:rPr>
      </w:pPr>
      <w:r w:rsidRPr="009230CE">
        <w:rPr>
          <w:rFonts w:ascii="Times New Roman" w:eastAsia="Calibri" w:hAnsi="Times New Roman"/>
          <w:sz w:val="22"/>
          <w:szCs w:val="22"/>
          <w:lang w:eastAsia="en-US"/>
        </w:rPr>
        <w:t xml:space="preserve">Na podstawie art. 4 pkt 8 ustawy Prawo zamówień publicznych do zawarcia niniejszej umowy nie </w:t>
      </w:r>
    </w:p>
    <w:p w14:paraId="0B5FF181" w14:textId="2533A6EB" w:rsidR="009230CE" w:rsidRPr="009230CE" w:rsidRDefault="009230CE" w:rsidP="009230CE">
      <w:pPr>
        <w:tabs>
          <w:tab w:val="left" w:pos="284"/>
        </w:tabs>
        <w:jc w:val="both"/>
        <w:rPr>
          <w:rFonts w:ascii="Times New Roman" w:eastAsia="Calibri" w:hAnsi="Times New Roman"/>
          <w:sz w:val="22"/>
          <w:szCs w:val="22"/>
          <w:lang w:eastAsia="en-US"/>
        </w:rPr>
      </w:pPr>
      <w:r w:rsidRPr="009230CE">
        <w:rPr>
          <w:rFonts w:ascii="Times New Roman" w:eastAsia="Calibri" w:hAnsi="Times New Roman"/>
          <w:sz w:val="22"/>
          <w:szCs w:val="22"/>
          <w:lang w:eastAsia="en-US"/>
        </w:rPr>
        <w:t xml:space="preserve">ma obowiązku stosowania przepisów </w:t>
      </w:r>
      <w:proofErr w:type="spellStart"/>
      <w:r w:rsidRPr="009230CE">
        <w:rPr>
          <w:rFonts w:ascii="Times New Roman" w:eastAsia="Calibri" w:hAnsi="Times New Roman"/>
          <w:sz w:val="22"/>
          <w:szCs w:val="22"/>
          <w:lang w:eastAsia="en-US"/>
        </w:rPr>
        <w:t>P.z.p</w:t>
      </w:r>
      <w:proofErr w:type="spellEnd"/>
      <w:r w:rsidRPr="009230CE">
        <w:rPr>
          <w:rFonts w:ascii="Times New Roman" w:eastAsia="Calibri" w:hAnsi="Times New Roman"/>
          <w:sz w:val="22"/>
          <w:szCs w:val="22"/>
          <w:lang w:eastAsia="en-US"/>
        </w:rPr>
        <w:t>. (Dz.U. z  2019r. poz. 1843 ze zm.)..</w:t>
      </w:r>
    </w:p>
    <w:p w14:paraId="7AC0909E" w14:textId="77777777" w:rsidR="009230CE" w:rsidRPr="009230CE" w:rsidRDefault="009230CE" w:rsidP="009230CE">
      <w:pPr>
        <w:spacing w:after="60" w:line="276" w:lineRule="auto"/>
        <w:jc w:val="both"/>
        <w:rPr>
          <w:rFonts w:ascii="Times New Roman" w:eastAsia="Calibri" w:hAnsi="Times New Roman"/>
          <w:sz w:val="22"/>
          <w:szCs w:val="22"/>
          <w:lang w:eastAsia="en-US"/>
        </w:rPr>
      </w:pPr>
    </w:p>
    <w:p w14:paraId="4878E46D" w14:textId="58BC06B1" w:rsidR="009230CE" w:rsidRPr="009230CE" w:rsidRDefault="009230CE" w:rsidP="009230CE">
      <w:pPr>
        <w:spacing w:after="60" w:line="276" w:lineRule="auto"/>
        <w:jc w:val="both"/>
        <w:rPr>
          <w:rFonts w:ascii="Times New Roman" w:eastAsia="Calibri" w:hAnsi="Times New Roman"/>
          <w:b/>
          <w:sz w:val="22"/>
          <w:szCs w:val="22"/>
          <w:lang w:eastAsia="en-US"/>
        </w:rPr>
      </w:pPr>
      <w:r w:rsidRPr="009230CE">
        <w:rPr>
          <w:rFonts w:ascii="Times New Roman" w:eastAsia="Calibri" w:hAnsi="Times New Roman"/>
          <w:sz w:val="22"/>
          <w:szCs w:val="22"/>
          <w:lang w:eastAsia="en-US"/>
        </w:rPr>
        <w:t>2. Umowa została poprzedzona rozeznaniem rynku na podstawie zapytania ofertowego poniżej 30.000 EURO w zakresie:</w:t>
      </w:r>
      <w:r w:rsidRPr="009230CE">
        <w:rPr>
          <w:rFonts w:ascii="Times New Roman" w:eastAsia="Calibri" w:hAnsi="Times New Roman"/>
          <w:b/>
          <w:sz w:val="22"/>
          <w:szCs w:val="22"/>
          <w:lang w:eastAsia="en-US"/>
        </w:rPr>
        <w:t xml:space="preserve"> „</w:t>
      </w:r>
      <w:bookmarkStart w:id="2" w:name="_Hlk32837348"/>
      <w:r w:rsidRPr="009230CE">
        <w:rPr>
          <w:rFonts w:ascii="Times New Roman" w:eastAsia="Calibri" w:hAnsi="Times New Roman"/>
          <w:b/>
          <w:sz w:val="22"/>
          <w:szCs w:val="22"/>
          <w:lang w:eastAsia="en-US"/>
        </w:rPr>
        <w:t xml:space="preserve">Dostawa dla systemu </w:t>
      </w:r>
      <w:proofErr w:type="spellStart"/>
      <w:r w:rsidRPr="009230CE">
        <w:rPr>
          <w:rFonts w:ascii="Times New Roman" w:eastAsia="Calibri" w:hAnsi="Times New Roman"/>
          <w:b/>
          <w:sz w:val="22"/>
          <w:szCs w:val="22"/>
          <w:lang w:eastAsia="en-US"/>
        </w:rPr>
        <w:t>Mirasol</w:t>
      </w:r>
      <w:proofErr w:type="spellEnd"/>
      <w:r w:rsidRPr="009230CE">
        <w:rPr>
          <w:rFonts w:ascii="Times New Roman" w:eastAsia="Calibri" w:hAnsi="Times New Roman"/>
          <w:b/>
          <w:sz w:val="22"/>
          <w:szCs w:val="22"/>
          <w:lang w:eastAsia="en-US"/>
        </w:rPr>
        <w:t xml:space="preserve"> zestawów do redukcji biologicznych czynników chorobotwórczych w osoczu uzyskanym z krwi pełnej, w ilości 850 szt.  oraz  w koncentracie krwinek płytkowych z aferezy w ilości 75 szt. na okres 12 miesięcy dla Regionalnego Centrum Krwiodawstwa i Krwiolecznictwa im. prof. dr hab. Tadeusza </w:t>
      </w:r>
      <w:proofErr w:type="spellStart"/>
      <w:r w:rsidRPr="009230CE">
        <w:rPr>
          <w:rFonts w:ascii="Times New Roman" w:eastAsia="Calibri" w:hAnsi="Times New Roman"/>
          <w:b/>
          <w:sz w:val="22"/>
          <w:szCs w:val="22"/>
          <w:lang w:eastAsia="en-US"/>
        </w:rPr>
        <w:t>Dorobisza</w:t>
      </w:r>
      <w:proofErr w:type="spellEnd"/>
      <w:r w:rsidRPr="009230CE">
        <w:rPr>
          <w:rFonts w:ascii="Times New Roman" w:eastAsia="Calibri" w:hAnsi="Times New Roman"/>
          <w:b/>
          <w:sz w:val="22"/>
          <w:szCs w:val="22"/>
          <w:lang w:eastAsia="en-US"/>
        </w:rPr>
        <w:t xml:space="preserve"> we Wrocławiu”</w:t>
      </w:r>
      <w:bookmarkEnd w:id="2"/>
    </w:p>
    <w:p w14:paraId="60DFFA25" w14:textId="77777777" w:rsidR="009230CE" w:rsidRPr="009230CE" w:rsidRDefault="009230CE" w:rsidP="009230CE">
      <w:pPr>
        <w:tabs>
          <w:tab w:val="left" w:pos="284"/>
        </w:tabs>
        <w:ind w:left="360"/>
        <w:jc w:val="both"/>
        <w:rPr>
          <w:rFonts w:ascii="Times New Roman" w:eastAsia="Calibri" w:hAnsi="Times New Roman"/>
          <w:b/>
          <w:sz w:val="22"/>
          <w:szCs w:val="22"/>
          <w:lang w:eastAsia="en-US"/>
        </w:rPr>
      </w:pPr>
    </w:p>
    <w:p w14:paraId="2929A2CB" w14:textId="0D9D6F10" w:rsidR="009230CE" w:rsidRPr="00300770" w:rsidRDefault="009230CE" w:rsidP="00300770">
      <w:pPr>
        <w:tabs>
          <w:tab w:val="left" w:pos="284"/>
        </w:tabs>
        <w:jc w:val="both"/>
        <w:rPr>
          <w:rFonts w:ascii="Times New Roman" w:eastAsia="Calibri" w:hAnsi="Times New Roman"/>
          <w:b/>
          <w:sz w:val="22"/>
          <w:szCs w:val="22"/>
          <w:lang w:eastAsia="en-US"/>
        </w:rPr>
      </w:pPr>
      <w:r w:rsidRPr="009230CE">
        <w:rPr>
          <w:rFonts w:ascii="Times New Roman" w:eastAsia="Calibri" w:hAnsi="Times New Roman"/>
          <w:color w:val="000000"/>
          <w:sz w:val="22"/>
          <w:szCs w:val="22"/>
          <w:lang w:eastAsia="en-US"/>
        </w:rPr>
        <w:t xml:space="preserve">3. Specyfikacja wymagań Zamawiającego nr </w:t>
      </w:r>
      <w:r>
        <w:rPr>
          <w:rFonts w:ascii="Times New Roman" w:eastAsia="Calibri" w:hAnsi="Times New Roman"/>
          <w:b/>
          <w:color w:val="000000"/>
          <w:sz w:val="22"/>
          <w:szCs w:val="22"/>
          <w:lang w:eastAsia="en-US"/>
        </w:rPr>
        <w:t xml:space="preserve">02/Z/2020 </w:t>
      </w:r>
      <w:r w:rsidRPr="009230CE">
        <w:rPr>
          <w:rFonts w:ascii="Times New Roman" w:eastAsia="Calibri" w:hAnsi="Times New Roman"/>
          <w:color w:val="000000"/>
          <w:sz w:val="22"/>
          <w:szCs w:val="22"/>
          <w:lang w:eastAsia="en-US"/>
        </w:rPr>
        <w:t xml:space="preserve">oraz oferta Wykonawcy z dnia </w:t>
      </w:r>
      <w:r>
        <w:rPr>
          <w:rFonts w:ascii="Times New Roman" w:eastAsia="Calibri" w:hAnsi="Times New Roman"/>
          <w:b/>
          <w:color w:val="000000"/>
          <w:sz w:val="22"/>
          <w:szCs w:val="22"/>
          <w:lang w:eastAsia="en-US"/>
        </w:rPr>
        <w:t>…………..</w:t>
      </w:r>
      <w:r w:rsidRPr="009230CE">
        <w:rPr>
          <w:rFonts w:ascii="Times New Roman" w:eastAsia="Calibri" w:hAnsi="Times New Roman"/>
          <w:b/>
          <w:color w:val="000000"/>
          <w:sz w:val="22"/>
          <w:szCs w:val="22"/>
          <w:lang w:eastAsia="en-US"/>
        </w:rPr>
        <w:t xml:space="preserve"> r.</w:t>
      </w:r>
      <w:r w:rsidRPr="009230CE">
        <w:rPr>
          <w:rFonts w:ascii="Times New Roman" w:eastAsia="Calibri" w:hAnsi="Times New Roman"/>
          <w:color w:val="000000"/>
          <w:sz w:val="22"/>
          <w:szCs w:val="22"/>
          <w:lang w:eastAsia="en-US"/>
        </w:rPr>
        <w:t xml:space="preserve">  stanowią integralną część umowy, a postanowienia oraz oświadczenia w nich zawarte są dla Wykonawcy wiążące.   </w:t>
      </w:r>
    </w:p>
    <w:p w14:paraId="50C881A8" w14:textId="77777777" w:rsidR="009230CE" w:rsidRPr="00152766" w:rsidRDefault="009230CE" w:rsidP="007C506C">
      <w:pPr>
        <w:tabs>
          <w:tab w:val="left" w:pos="3817"/>
        </w:tabs>
        <w:spacing w:line="276" w:lineRule="auto"/>
        <w:rPr>
          <w:rFonts w:ascii="Times New Roman" w:eastAsia="SimSun" w:hAnsi="Times New Roman"/>
          <w:b/>
          <w:szCs w:val="24"/>
        </w:rPr>
      </w:pPr>
    </w:p>
    <w:p w14:paraId="423138BB" w14:textId="77777777" w:rsidR="007C506C" w:rsidRPr="00152766" w:rsidRDefault="007C506C" w:rsidP="007C506C">
      <w:pPr>
        <w:autoSpaceDE w:val="0"/>
        <w:jc w:val="center"/>
        <w:rPr>
          <w:rFonts w:ascii="Times New Roman" w:hAnsi="Times New Roman"/>
          <w:b/>
          <w:szCs w:val="24"/>
        </w:rPr>
      </w:pPr>
      <w:r w:rsidRPr="00152766">
        <w:rPr>
          <w:rFonts w:ascii="Times New Roman" w:hAnsi="Times New Roman"/>
          <w:b/>
          <w:szCs w:val="24"/>
        </w:rPr>
        <w:t>§ 2</w:t>
      </w:r>
    </w:p>
    <w:p w14:paraId="23989BE5" w14:textId="6BBA64DE" w:rsidR="007C506C" w:rsidRPr="00300770" w:rsidRDefault="007C506C" w:rsidP="00300770">
      <w:pPr>
        <w:autoSpaceDE w:val="0"/>
        <w:jc w:val="center"/>
        <w:rPr>
          <w:rFonts w:ascii="Times New Roman" w:hAnsi="Times New Roman"/>
          <w:b/>
          <w:szCs w:val="24"/>
        </w:rPr>
      </w:pPr>
      <w:r w:rsidRPr="00152766">
        <w:rPr>
          <w:rFonts w:ascii="Times New Roman" w:hAnsi="Times New Roman"/>
          <w:b/>
          <w:szCs w:val="24"/>
        </w:rPr>
        <w:t>przedmiot umowy</w:t>
      </w:r>
    </w:p>
    <w:p w14:paraId="30A15910" w14:textId="76D40E33" w:rsidR="007C506C" w:rsidRPr="00152766" w:rsidRDefault="007C506C" w:rsidP="007C506C">
      <w:pPr>
        <w:jc w:val="both"/>
        <w:rPr>
          <w:rFonts w:ascii="Times New Roman" w:hAnsi="Times New Roman"/>
          <w:b/>
          <w:szCs w:val="24"/>
        </w:rPr>
      </w:pPr>
      <w:r w:rsidRPr="00152766">
        <w:rPr>
          <w:rFonts w:ascii="Times New Roman" w:hAnsi="Times New Roman"/>
          <w:b/>
          <w:szCs w:val="24"/>
        </w:rPr>
        <w:t xml:space="preserve">Przedmiotem umowy jest dostawa </w:t>
      </w:r>
      <w:r w:rsidR="009230CE" w:rsidRPr="009230CE">
        <w:rPr>
          <w:rFonts w:ascii="Times New Roman" w:hAnsi="Times New Roman"/>
          <w:b/>
          <w:szCs w:val="24"/>
        </w:rPr>
        <w:t xml:space="preserve">dla systemu </w:t>
      </w:r>
      <w:proofErr w:type="spellStart"/>
      <w:r w:rsidR="009230CE" w:rsidRPr="009230CE">
        <w:rPr>
          <w:rFonts w:ascii="Times New Roman" w:hAnsi="Times New Roman"/>
          <w:b/>
          <w:szCs w:val="24"/>
        </w:rPr>
        <w:t>Mirasol</w:t>
      </w:r>
      <w:proofErr w:type="spellEnd"/>
      <w:r w:rsidR="009230CE" w:rsidRPr="009230CE">
        <w:rPr>
          <w:rFonts w:ascii="Times New Roman" w:hAnsi="Times New Roman"/>
          <w:b/>
          <w:szCs w:val="24"/>
        </w:rPr>
        <w:t xml:space="preserve"> zestawów do redukcji biologicznych czynników chorobotwórczych w osoczu uzyskanym z krwi pełnej, w ilości 850 szt.  oraz  w koncentracie krwinek płytkowych z aferezy w ilości 75 szt. na okres 12 miesięcy dla Regionalnego Centrum Krwiodawstwa i Krwiolecznictwa im. prof. dr hab. Tadeusza </w:t>
      </w:r>
      <w:proofErr w:type="spellStart"/>
      <w:r w:rsidR="009230CE" w:rsidRPr="009230CE">
        <w:rPr>
          <w:rFonts w:ascii="Times New Roman" w:hAnsi="Times New Roman"/>
          <w:b/>
          <w:szCs w:val="24"/>
        </w:rPr>
        <w:t>Dorobisza</w:t>
      </w:r>
      <w:proofErr w:type="spellEnd"/>
      <w:r w:rsidR="009230CE" w:rsidRPr="009230CE">
        <w:rPr>
          <w:rFonts w:ascii="Times New Roman" w:hAnsi="Times New Roman"/>
          <w:b/>
          <w:szCs w:val="24"/>
        </w:rPr>
        <w:t xml:space="preserve"> we Wrocławiu</w:t>
      </w:r>
    </w:p>
    <w:p w14:paraId="38E28F7B" w14:textId="77777777" w:rsidR="007C506C" w:rsidRPr="00152766" w:rsidRDefault="007C506C" w:rsidP="007C506C">
      <w:pPr>
        <w:suppressAutoHyphens/>
        <w:jc w:val="both"/>
        <w:rPr>
          <w:rFonts w:ascii="Times New Roman" w:hAnsi="Times New Roman"/>
          <w:szCs w:val="24"/>
          <w:lang w:eastAsia="ar-SA"/>
        </w:rPr>
      </w:pPr>
      <w:r w:rsidRPr="00152766">
        <w:rPr>
          <w:rFonts w:ascii="Times New Roman" w:hAnsi="Times New Roman"/>
          <w:vanish/>
          <w:color w:val="FF0000"/>
          <w:szCs w:val="24"/>
          <w:lang w:eastAsia="ar-SA"/>
        </w:rPr>
        <w:t>1. Przedmiotem zamówienia jest:</w:t>
      </w:r>
    </w:p>
    <w:p w14:paraId="66A74543" w14:textId="77777777" w:rsidR="007C506C" w:rsidRPr="00152766" w:rsidRDefault="007C506C" w:rsidP="007C506C">
      <w:pPr>
        <w:autoSpaceDE w:val="0"/>
        <w:rPr>
          <w:rFonts w:ascii="Times New Roman" w:hAnsi="Times New Roman"/>
          <w:b/>
          <w:szCs w:val="24"/>
        </w:rPr>
      </w:pPr>
    </w:p>
    <w:p w14:paraId="3A19048A" w14:textId="77777777" w:rsidR="007C506C" w:rsidRPr="00152766" w:rsidRDefault="007C506C" w:rsidP="007C506C">
      <w:pPr>
        <w:autoSpaceDE w:val="0"/>
        <w:jc w:val="center"/>
        <w:rPr>
          <w:rFonts w:ascii="Times New Roman" w:hAnsi="Times New Roman"/>
          <w:b/>
          <w:szCs w:val="24"/>
        </w:rPr>
      </w:pPr>
      <w:r w:rsidRPr="00152766">
        <w:rPr>
          <w:rFonts w:ascii="Times New Roman" w:hAnsi="Times New Roman"/>
          <w:b/>
          <w:szCs w:val="24"/>
        </w:rPr>
        <w:lastRenderedPageBreak/>
        <w:t>§ 3</w:t>
      </w:r>
    </w:p>
    <w:p w14:paraId="0224CF95" w14:textId="68BC915B" w:rsidR="007C506C" w:rsidRPr="00152766" w:rsidRDefault="007C506C" w:rsidP="00300770">
      <w:pPr>
        <w:autoSpaceDE w:val="0"/>
        <w:jc w:val="center"/>
        <w:rPr>
          <w:rFonts w:ascii="Times New Roman" w:hAnsi="Times New Roman"/>
          <w:b/>
          <w:szCs w:val="24"/>
        </w:rPr>
      </w:pPr>
      <w:r w:rsidRPr="00152766">
        <w:rPr>
          <w:rFonts w:ascii="Times New Roman" w:hAnsi="Times New Roman"/>
          <w:b/>
          <w:szCs w:val="24"/>
        </w:rPr>
        <w:t>warunki i termin dostawy</w:t>
      </w:r>
    </w:p>
    <w:p w14:paraId="593C2F37" w14:textId="6FDBC974" w:rsidR="007C506C" w:rsidRPr="00152766" w:rsidRDefault="007C506C" w:rsidP="007C506C">
      <w:pPr>
        <w:numPr>
          <w:ilvl w:val="0"/>
          <w:numId w:val="24"/>
        </w:numPr>
        <w:tabs>
          <w:tab w:val="center" w:pos="284"/>
          <w:tab w:val="right" w:pos="9072"/>
          <w:tab w:val="left" w:pos="10200"/>
        </w:tabs>
        <w:ind w:left="0" w:firstLine="0"/>
        <w:jc w:val="both"/>
        <w:rPr>
          <w:rFonts w:ascii="Times New Roman" w:hAnsi="Times New Roman"/>
          <w:szCs w:val="24"/>
        </w:rPr>
      </w:pPr>
      <w:r w:rsidRPr="00152766">
        <w:rPr>
          <w:rFonts w:ascii="Times New Roman" w:hAnsi="Times New Roman"/>
          <w:szCs w:val="24"/>
        </w:rPr>
        <w:t>Dostawy będą realizowane według potrzeb Zamawiającego– w terminie do 14 dni kalendarzowych, od dnia przesłania zamówienia</w:t>
      </w:r>
      <w:r w:rsidR="009230CE">
        <w:rPr>
          <w:rFonts w:ascii="Times New Roman" w:hAnsi="Times New Roman"/>
          <w:szCs w:val="24"/>
        </w:rPr>
        <w:t xml:space="preserve"> drogą </w:t>
      </w:r>
      <w:r w:rsidRPr="00152766">
        <w:rPr>
          <w:rFonts w:ascii="Times New Roman" w:hAnsi="Times New Roman"/>
          <w:szCs w:val="24"/>
        </w:rPr>
        <w:t xml:space="preserve">elektroniczną. Wykonawca niezwłocznie potwierdzi fakt otrzymania zamówienia drogą elektroniczną na adres: przetarg@rckik.wroclaw.pl  przy czym wysłanie zamówienia będzie równoznaczne z jego przyjęciem przez Wykonawcę. </w:t>
      </w:r>
    </w:p>
    <w:p w14:paraId="74EC31A3" w14:textId="77777777" w:rsidR="007C506C" w:rsidRPr="00152766" w:rsidRDefault="007C506C" w:rsidP="007C506C">
      <w:pPr>
        <w:numPr>
          <w:ilvl w:val="0"/>
          <w:numId w:val="24"/>
        </w:numPr>
        <w:tabs>
          <w:tab w:val="center" w:pos="284"/>
          <w:tab w:val="right" w:pos="9072"/>
          <w:tab w:val="left" w:pos="10200"/>
        </w:tabs>
        <w:ind w:left="0" w:firstLine="0"/>
        <w:jc w:val="both"/>
        <w:rPr>
          <w:rFonts w:ascii="Times New Roman" w:hAnsi="Times New Roman"/>
          <w:szCs w:val="24"/>
        </w:rPr>
      </w:pPr>
      <w:r w:rsidRPr="00152766">
        <w:rPr>
          <w:rFonts w:ascii="Times New Roman" w:hAnsi="Times New Roman"/>
          <w:szCs w:val="24"/>
        </w:rPr>
        <w:t xml:space="preserve">Dostawy będą dokonywane odpowiednim transportem Wykonawcy i na jego koszt do wskazanego pomieszczenia magazynowego w siedzibie Zamawiającego. </w:t>
      </w:r>
    </w:p>
    <w:p w14:paraId="24393732" w14:textId="77777777" w:rsidR="007C506C" w:rsidRPr="00152766" w:rsidRDefault="007C506C" w:rsidP="007C506C">
      <w:pPr>
        <w:tabs>
          <w:tab w:val="center" w:pos="4536"/>
          <w:tab w:val="right" w:pos="9072"/>
          <w:tab w:val="left" w:pos="10200"/>
        </w:tabs>
        <w:jc w:val="both"/>
        <w:rPr>
          <w:rFonts w:ascii="Times New Roman" w:hAnsi="Times New Roman"/>
          <w:b/>
          <w:szCs w:val="24"/>
        </w:rPr>
      </w:pPr>
      <w:r w:rsidRPr="00152766">
        <w:rPr>
          <w:rFonts w:ascii="Times New Roman" w:hAnsi="Times New Roman"/>
          <w:szCs w:val="24"/>
        </w:rPr>
        <w:t>3. Dostawy mogą nastąpić w dni robocze  - od poniedziałku do piątku w godz. 8:00 – 13:00.</w:t>
      </w:r>
    </w:p>
    <w:p w14:paraId="4207521B" w14:textId="77777777" w:rsidR="007C506C" w:rsidRPr="00152766" w:rsidRDefault="007C506C" w:rsidP="007C506C">
      <w:pPr>
        <w:autoSpaceDE w:val="0"/>
        <w:jc w:val="center"/>
        <w:rPr>
          <w:rFonts w:ascii="Times New Roman" w:hAnsi="Times New Roman"/>
          <w:b/>
          <w:szCs w:val="24"/>
        </w:rPr>
      </w:pPr>
    </w:p>
    <w:p w14:paraId="2DE5A097" w14:textId="77777777" w:rsidR="007C506C" w:rsidRPr="00152766" w:rsidRDefault="007C506C" w:rsidP="007C506C">
      <w:pPr>
        <w:jc w:val="center"/>
        <w:rPr>
          <w:rFonts w:ascii="Times New Roman" w:hAnsi="Times New Roman"/>
          <w:b/>
          <w:szCs w:val="24"/>
        </w:rPr>
      </w:pPr>
    </w:p>
    <w:p w14:paraId="5D4E7EF8" w14:textId="77777777" w:rsidR="007C506C" w:rsidRPr="00152766" w:rsidRDefault="007C506C" w:rsidP="007C506C">
      <w:pPr>
        <w:jc w:val="center"/>
        <w:rPr>
          <w:rFonts w:ascii="Times New Roman" w:hAnsi="Times New Roman"/>
          <w:b/>
          <w:szCs w:val="24"/>
        </w:rPr>
      </w:pPr>
      <w:r w:rsidRPr="00152766">
        <w:rPr>
          <w:rFonts w:ascii="Times New Roman" w:hAnsi="Times New Roman"/>
          <w:b/>
          <w:szCs w:val="24"/>
        </w:rPr>
        <w:t>§ 4</w:t>
      </w:r>
    </w:p>
    <w:p w14:paraId="23CA6117" w14:textId="252141E0" w:rsidR="007C506C" w:rsidRPr="00152766" w:rsidRDefault="007C506C" w:rsidP="00300770">
      <w:pPr>
        <w:jc w:val="center"/>
        <w:rPr>
          <w:rFonts w:ascii="Times New Roman" w:hAnsi="Times New Roman"/>
          <w:b/>
          <w:szCs w:val="24"/>
        </w:rPr>
      </w:pPr>
      <w:r w:rsidRPr="00152766">
        <w:rPr>
          <w:rFonts w:ascii="Times New Roman" w:hAnsi="Times New Roman"/>
          <w:b/>
          <w:szCs w:val="24"/>
        </w:rPr>
        <w:t>wynagrodzenie i warunki płatności</w:t>
      </w:r>
    </w:p>
    <w:p w14:paraId="25FB660E" w14:textId="77777777" w:rsidR="007C506C" w:rsidRPr="00152766" w:rsidRDefault="007C506C" w:rsidP="007C506C">
      <w:pPr>
        <w:jc w:val="both"/>
        <w:rPr>
          <w:rFonts w:ascii="Times New Roman" w:hAnsi="Times New Roman"/>
          <w:b/>
          <w:szCs w:val="24"/>
        </w:rPr>
      </w:pPr>
      <w:r w:rsidRPr="00152766">
        <w:rPr>
          <w:rFonts w:ascii="Times New Roman" w:hAnsi="Times New Roman"/>
          <w:b/>
          <w:szCs w:val="24"/>
          <w:u w:val="single"/>
        </w:rPr>
        <w:t>1. Łączne wynagrodzenie Wykonawcy z tytułu realizacji przedmiotu umowy wynosi:</w:t>
      </w:r>
    </w:p>
    <w:p w14:paraId="3886F17E" w14:textId="77777777" w:rsidR="007C506C" w:rsidRPr="00152766" w:rsidRDefault="007C506C" w:rsidP="007C506C">
      <w:pPr>
        <w:jc w:val="both"/>
        <w:rPr>
          <w:rFonts w:ascii="Times New Roman" w:hAnsi="Times New Roman"/>
          <w:szCs w:val="24"/>
        </w:rPr>
      </w:pPr>
      <w:r w:rsidRPr="00152766">
        <w:rPr>
          <w:rFonts w:ascii="Times New Roman" w:hAnsi="Times New Roman"/>
          <w:b/>
          <w:szCs w:val="24"/>
        </w:rPr>
        <w:t xml:space="preserve">1)Wartość netto </w:t>
      </w:r>
    </w:p>
    <w:p w14:paraId="2BEB306A" w14:textId="77777777" w:rsidR="007C506C" w:rsidRPr="00152766" w:rsidRDefault="007C506C" w:rsidP="007C506C">
      <w:pPr>
        <w:rPr>
          <w:rFonts w:ascii="Times New Roman" w:hAnsi="Times New Roman"/>
          <w:i/>
          <w:szCs w:val="24"/>
        </w:rPr>
      </w:pPr>
      <w:r w:rsidRPr="00152766">
        <w:rPr>
          <w:rFonts w:ascii="Times New Roman" w:hAnsi="Times New Roman"/>
          <w:szCs w:val="24"/>
        </w:rPr>
        <w:t xml:space="preserve">cyfrowo:  </w:t>
      </w:r>
    </w:p>
    <w:p w14:paraId="78AD0A7A" w14:textId="77777777" w:rsidR="007C506C" w:rsidRPr="00152766" w:rsidRDefault="007C506C" w:rsidP="007C506C">
      <w:pPr>
        <w:rPr>
          <w:rFonts w:ascii="Times New Roman" w:hAnsi="Times New Roman"/>
          <w:szCs w:val="24"/>
        </w:rPr>
      </w:pPr>
      <w:r w:rsidRPr="00152766">
        <w:rPr>
          <w:rFonts w:ascii="Times New Roman" w:hAnsi="Times New Roman"/>
          <w:i/>
          <w:szCs w:val="24"/>
        </w:rPr>
        <w:t xml:space="preserve">słownie: </w:t>
      </w:r>
    </w:p>
    <w:p w14:paraId="2177DE76" w14:textId="77777777" w:rsidR="007C506C" w:rsidRPr="00152766" w:rsidRDefault="007C506C" w:rsidP="007C506C">
      <w:pPr>
        <w:tabs>
          <w:tab w:val="center" w:pos="4536"/>
          <w:tab w:val="right" w:pos="9072"/>
        </w:tabs>
        <w:rPr>
          <w:rFonts w:ascii="Times New Roman" w:hAnsi="Times New Roman"/>
          <w:b/>
          <w:szCs w:val="24"/>
        </w:rPr>
      </w:pPr>
      <w:r w:rsidRPr="00152766">
        <w:rPr>
          <w:rFonts w:ascii="Times New Roman" w:hAnsi="Times New Roman"/>
          <w:b/>
          <w:szCs w:val="24"/>
        </w:rPr>
        <w:t>2)  Podatek VAT …..%:</w:t>
      </w:r>
    </w:p>
    <w:p w14:paraId="0E9E1D54" w14:textId="77777777" w:rsidR="007C506C" w:rsidRPr="00152766" w:rsidRDefault="007C506C" w:rsidP="007C506C">
      <w:pPr>
        <w:rPr>
          <w:rFonts w:ascii="Times New Roman" w:hAnsi="Times New Roman"/>
          <w:b/>
          <w:szCs w:val="24"/>
        </w:rPr>
      </w:pPr>
    </w:p>
    <w:p w14:paraId="62D7C56D" w14:textId="77777777" w:rsidR="007C506C" w:rsidRPr="00152766" w:rsidRDefault="007C506C" w:rsidP="007C506C">
      <w:pPr>
        <w:jc w:val="both"/>
        <w:rPr>
          <w:rFonts w:ascii="Times New Roman" w:hAnsi="Times New Roman"/>
          <w:szCs w:val="24"/>
        </w:rPr>
      </w:pPr>
      <w:r w:rsidRPr="00152766">
        <w:rPr>
          <w:rFonts w:ascii="Times New Roman" w:hAnsi="Times New Roman"/>
          <w:b/>
          <w:szCs w:val="24"/>
        </w:rPr>
        <w:t xml:space="preserve">3) Wartość brutto </w:t>
      </w:r>
    </w:p>
    <w:p w14:paraId="0ABDE35B" w14:textId="77777777" w:rsidR="007C506C" w:rsidRPr="00152766" w:rsidRDefault="007C506C" w:rsidP="007C506C">
      <w:pPr>
        <w:rPr>
          <w:rFonts w:ascii="Times New Roman" w:hAnsi="Times New Roman"/>
          <w:i/>
          <w:szCs w:val="24"/>
        </w:rPr>
      </w:pPr>
      <w:r w:rsidRPr="00152766">
        <w:rPr>
          <w:rFonts w:ascii="Times New Roman" w:hAnsi="Times New Roman"/>
          <w:szCs w:val="24"/>
        </w:rPr>
        <w:t xml:space="preserve">cyfrowo: </w:t>
      </w:r>
    </w:p>
    <w:p w14:paraId="31C7DE18" w14:textId="77777777" w:rsidR="007C506C" w:rsidRPr="00152766" w:rsidRDefault="007C506C" w:rsidP="007C506C">
      <w:pPr>
        <w:rPr>
          <w:rFonts w:ascii="Times New Roman" w:hAnsi="Times New Roman"/>
          <w:i/>
          <w:szCs w:val="24"/>
        </w:rPr>
      </w:pPr>
      <w:r w:rsidRPr="00152766">
        <w:rPr>
          <w:rFonts w:ascii="Times New Roman" w:hAnsi="Times New Roman"/>
          <w:i/>
          <w:szCs w:val="24"/>
        </w:rPr>
        <w:t xml:space="preserve">słownie: </w:t>
      </w:r>
    </w:p>
    <w:p w14:paraId="5BA015DC" w14:textId="77777777" w:rsidR="007C506C" w:rsidRPr="00152766" w:rsidRDefault="007C506C" w:rsidP="007C506C">
      <w:pPr>
        <w:rPr>
          <w:rFonts w:ascii="Times New Roman" w:hAnsi="Times New Roman"/>
          <w:b/>
          <w:szCs w:val="24"/>
        </w:rPr>
      </w:pPr>
    </w:p>
    <w:p w14:paraId="27737C47" w14:textId="77777777" w:rsidR="007C506C" w:rsidRPr="00152766" w:rsidRDefault="007C506C" w:rsidP="007C506C">
      <w:pPr>
        <w:rPr>
          <w:rFonts w:ascii="Times New Roman" w:hAnsi="Times New Roman"/>
          <w:i/>
          <w:szCs w:val="24"/>
        </w:rPr>
      </w:pPr>
      <w:r w:rsidRPr="00152766">
        <w:rPr>
          <w:rFonts w:ascii="Times New Roman" w:hAnsi="Times New Roman"/>
          <w:b/>
          <w:szCs w:val="24"/>
        </w:rPr>
        <w:t xml:space="preserve">4) Cena jednostkowa </w:t>
      </w:r>
    </w:p>
    <w:p w14:paraId="14738417" w14:textId="77777777" w:rsidR="007C506C" w:rsidRPr="00152766" w:rsidRDefault="007C506C" w:rsidP="007C506C">
      <w:pPr>
        <w:rPr>
          <w:rFonts w:ascii="Times New Roman" w:hAnsi="Times New Roman"/>
          <w:i/>
          <w:szCs w:val="24"/>
        </w:rPr>
      </w:pPr>
      <w:r w:rsidRPr="00152766">
        <w:rPr>
          <w:rFonts w:ascii="Times New Roman" w:hAnsi="Times New Roman"/>
          <w:szCs w:val="24"/>
        </w:rPr>
        <w:t xml:space="preserve">cyfrowo: </w:t>
      </w:r>
    </w:p>
    <w:p w14:paraId="2E9F2718" w14:textId="77777777" w:rsidR="007C506C" w:rsidRPr="00152766" w:rsidRDefault="007C506C" w:rsidP="007C506C">
      <w:pPr>
        <w:rPr>
          <w:rFonts w:ascii="Times New Roman" w:hAnsi="Times New Roman"/>
          <w:i/>
          <w:szCs w:val="24"/>
        </w:rPr>
      </w:pPr>
      <w:r w:rsidRPr="00152766">
        <w:rPr>
          <w:rFonts w:ascii="Times New Roman" w:hAnsi="Times New Roman"/>
          <w:i/>
          <w:szCs w:val="24"/>
        </w:rPr>
        <w:t xml:space="preserve">słownie: </w:t>
      </w:r>
    </w:p>
    <w:p w14:paraId="2AAB9B29" w14:textId="77777777" w:rsidR="007C506C" w:rsidRPr="00152766" w:rsidRDefault="007C506C" w:rsidP="007C506C">
      <w:pPr>
        <w:rPr>
          <w:rFonts w:ascii="Times New Roman" w:hAnsi="Times New Roman"/>
          <w:i/>
          <w:szCs w:val="24"/>
        </w:rPr>
      </w:pPr>
    </w:p>
    <w:p w14:paraId="146C4CC3" w14:textId="60D85E64" w:rsidR="007C506C" w:rsidRPr="00152766" w:rsidRDefault="009230CE" w:rsidP="009230CE">
      <w:pPr>
        <w:jc w:val="both"/>
        <w:rPr>
          <w:rFonts w:ascii="Times New Roman" w:hAnsi="Times New Roman"/>
          <w:i/>
          <w:szCs w:val="24"/>
        </w:rPr>
      </w:pPr>
      <w:r w:rsidRPr="009230CE">
        <w:rPr>
          <w:rFonts w:ascii="Times New Roman" w:hAnsi="Times New Roman"/>
          <w:i/>
          <w:szCs w:val="24"/>
        </w:rPr>
        <w:t xml:space="preserve">Zamawiający zastrzega, że nie jest zobowiązany do wyczerpania zamówieniami wszystkich </w:t>
      </w:r>
      <w:r>
        <w:rPr>
          <w:rFonts w:ascii="Times New Roman" w:hAnsi="Times New Roman"/>
          <w:i/>
          <w:szCs w:val="24"/>
        </w:rPr>
        <w:t>ilości przedmiotu zamówienia</w:t>
      </w:r>
      <w:r w:rsidRPr="009230CE">
        <w:rPr>
          <w:rFonts w:ascii="Times New Roman" w:hAnsi="Times New Roman"/>
          <w:i/>
          <w:szCs w:val="24"/>
        </w:rPr>
        <w:t xml:space="preserve"> </w:t>
      </w:r>
      <w:r>
        <w:rPr>
          <w:rFonts w:ascii="Times New Roman" w:hAnsi="Times New Roman"/>
          <w:i/>
          <w:szCs w:val="24"/>
        </w:rPr>
        <w:t>wyszczególnionego</w:t>
      </w:r>
      <w:r w:rsidRPr="009230CE">
        <w:rPr>
          <w:rFonts w:ascii="Times New Roman" w:hAnsi="Times New Roman"/>
          <w:i/>
          <w:szCs w:val="24"/>
        </w:rPr>
        <w:t xml:space="preserve"> w formularzu ofertowym stanowiącym załącznik 1 do SIWZ. Niewyczerpanie tych ilości lub kwot nie daje Wykonawcy podstaw do naliczania kar umownych, odstąpienia od umowy albo żądania odszkodowania. W takim wypadku wynagrodzenie Wykonawcy obejmować będzie tylko te ilości, które faktycznie zostaną wykorzystane przez Zamawiającego.</w:t>
      </w:r>
    </w:p>
    <w:p w14:paraId="19C998A7" w14:textId="6807C5C3" w:rsidR="007C506C" w:rsidRPr="00152766" w:rsidRDefault="009230CE" w:rsidP="009230CE">
      <w:pPr>
        <w:jc w:val="both"/>
        <w:rPr>
          <w:rFonts w:ascii="Times New Roman" w:hAnsi="Times New Roman"/>
          <w:b/>
          <w:szCs w:val="24"/>
        </w:rPr>
      </w:pPr>
      <w:r>
        <w:rPr>
          <w:rFonts w:ascii="Times New Roman" w:hAnsi="Times New Roman"/>
          <w:b/>
          <w:szCs w:val="24"/>
        </w:rPr>
        <w:t>Kwota</w:t>
      </w:r>
      <w:r w:rsidR="007C506C" w:rsidRPr="00152766">
        <w:rPr>
          <w:rFonts w:ascii="Times New Roman" w:hAnsi="Times New Roman"/>
          <w:b/>
          <w:szCs w:val="24"/>
        </w:rPr>
        <w:t xml:space="preserve"> wynagrodzenia Wykonawcy może</w:t>
      </w:r>
      <w:r>
        <w:rPr>
          <w:rFonts w:ascii="Times New Roman" w:hAnsi="Times New Roman"/>
          <w:b/>
          <w:szCs w:val="24"/>
        </w:rPr>
        <w:t xml:space="preserve"> również</w:t>
      </w:r>
      <w:r w:rsidR="007C506C" w:rsidRPr="00152766">
        <w:rPr>
          <w:rFonts w:ascii="Times New Roman" w:hAnsi="Times New Roman"/>
          <w:b/>
          <w:szCs w:val="24"/>
        </w:rPr>
        <w:t xml:space="preserve"> być mniejsza o ile niniejsza umowa wygaśnie na skutek upływu czasu,  na który została zawarta, a Zamawiający w tym czasie nie dokona zamówień przedmiotu umowy, które wyczerpią szacowaną kwotę wynagrodzenia o której mowa </w:t>
      </w:r>
      <w:r w:rsidR="00A20ED3">
        <w:rPr>
          <w:rFonts w:ascii="Times New Roman" w:hAnsi="Times New Roman"/>
          <w:b/>
          <w:szCs w:val="24"/>
        </w:rPr>
        <w:t>po</w:t>
      </w:r>
      <w:r w:rsidR="007C506C" w:rsidRPr="00152766">
        <w:rPr>
          <w:rFonts w:ascii="Times New Roman" w:hAnsi="Times New Roman"/>
          <w:b/>
          <w:szCs w:val="24"/>
        </w:rPr>
        <w:t xml:space="preserve">wyżej. </w:t>
      </w:r>
    </w:p>
    <w:p w14:paraId="65F200E7" w14:textId="77777777" w:rsidR="007C506C" w:rsidRPr="00152766" w:rsidRDefault="007C506C" w:rsidP="007C506C">
      <w:pPr>
        <w:jc w:val="both"/>
        <w:rPr>
          <w:rFonts w:ascii="Times New Roman" w:hAnsi="Times New Roman"/>
          <w:b/>
          <w:szCs w:val="24"/>
        </w:rPr>
      </w:pPr>
    </w:p>
    <w:p w14:paraId="10198DA4" w14:textId="67AA151E" w:rsidR="007C506C" w:rsidRPr="00152766" w:rsidRDefault="007C506C" w:rsidP="007C506C">
      <w:pPr>
        <w:numPr>
          <w:ilvl w:val="0"/>
          <w:numId w:val="21"/>
        </w:numPr>
        <w:tabs>
          <w:tab w:val="num" w:pos="284"/>
        </w:tabs>
        <w:suppressAutoHyphens/>
        <w:ind w:left="0" w:firstLine="0"/>
        <w:jc w:val="both"/>
        <w:rPr>
          <w:rFonts w:ascii="Times New Roman" w:hAnsi="Times New Roman"/>
          <w:b/>
          <w:szCs w:val="24"/>
        </w:rPr>
      </w:pPr>
      <w:r w:rsidRPr="00152766">
        <w:rPr>
          <w:rFonts w:ascii="Times New Roman" w:hAnsi="Times New Roman"/>
          <w:b/>
          <w:szCs w:val="24"/>
        </w:rPr>
        <w:t>W ramach ww. wynagrodzenia Wykonawca będzie realizował na rzecz Zamawiającego sukcesywne dostawy przedmiotu niniejszej umowy, zgodnie z zamówieniami Zamawiającego, przy zastosowaniu cen jednostkowych zawartych w ofercie Wykonawcy, która stanowi integralną część umowy.</w:t>
      </w:r>
    </w:p>
    <w:p w14:paraId="3F5B7963" w14:textId="77777777" w:rsidR="007C506C" w:rsidRPr="00152766" w:rsidRDefault="007C506C" w:rsidP="007C506C">
      <w:pPr>
        <w:jc w:val="both"/>
        <w:rPr>
          <w:rFonts w:ascii="Times New Roman" w:hAnsi="Times New Roman"/>
          <w:b/>
          <w:color w:val="808080"/>
          <w:szCs w:val="24"/>
        </w:rPr>
      </w:pPr>
    </w:p>
    <w:p w14:paraId="334C9645" w14:textId="77777777" w:rsidR="007C506C" w:rsidRPr="00152766" w:rsidRDefault="007C506C" w:rsidP="007C506C">
      <w:pPr>
        <w:tabs>
          <w:tab w:val="center" w:pos="4536"/>
          <w:tab w:val="right" w:pos="9072"/>
        </w:tabs>
        <w:jc w:val="both"/>
        <w:rPr>
          <w:rFonts w:ascii="Times New Roman" w:hAnsi="Times New Roman"/>
          <w:szCs w:val="24"/>
        </w:rPr>
      </w:pPr>
      <w:r w:rsidRPr="00152766">
        <w:rPr>
          <w:rFonts w:ascii="Times New Roman" w:hAnsi="Times New Roman"/>
          <w:szCs w:val="24"/>
        </w:rPr>
        <w:t>3.  Wynagrodzenie, o którym mowa w ust. 1, obejmuje w szczególności:</w:t>
      </w:r>
    </w:p>
    <w:p w14:paraId="1C2D9D99" w14:textId="77777777" w:rsidR="007C506C" w:rsidRPr="00152766" w:rsidRDefault="007C506C" w:rsidP="007C506C">
      <w:pPr>
        <w:ind w:left="284"/>
        <w:jc w:val="both"/>
        <w:rPr>
          <w:rFonts w:ascii="Times New Roman" w:hAnsi="Times New Roman"/>
          <w:szCs w:val="24"/>
        </w:rPr>
      </w:pPr>
      <w:r w:rsidRPr="00152766">
        <w:rPr>
          <w:rFonts w:ascii="Times New Roman" w:hAnsi="Times New Roman"/>
          <w:szCs w:val="24"/>
        </w:rPr>
        <w:t>a/ wartość przedmiotu umowy,</w:t>
      </w:r>
    </w:p>
    <w:p w14:paraId="1D03C9D4" w14:textId="77777777" w:rsidR="007C506C" w:rsidRPr="00152766" w:rsidRDefault="007C506C" w:rsidP="007C506C">
      <w:pPr>
        <w:ind w:left="720" w:hanging="436"/>
        <w:jc w:val="both"/>
        <w:rPr>
          <w:rFonts w:ascii="Times New Roman" w:hAnsi="Times New Roman"/>
          <w:szCs w:val="24"/>
        </w:rPr>
      </w:pPr>
      <w:r w:rsidRPr="00152766">
        <w:rPr>
          <w:rFonts w:ascii="Times New Roman" w:hAnsi="Times New Roman"/>
          <w:szCs w:val="24"/>
        </w:rPr>
        <w:t>b/koszty transportu zagranicznego (o ile wystąpią) i krajowego do siedziby Zamawiającego,</w:t>
      </w:r>
    </w:p>
    <w:p w14:paraId="35629C4A" w14:textId="77777777" w:rsidR="007C506C" w:rsidRPr="00152766" w:rsidRDefault="007C506C" w:rsidP="007C506C">
      <w:pPr>
        <w:ind w:left="720" w:hanging="436"/>
        <w:jc w:val="both"/>
        <w:rPr>
          <w:rFonts w:ascii="Times New Roman" w:hAnsi="Times New Roman"/>
          <w:szCs w:val="24"/>
        </w:rPr>
      </w:pPr>
      <w:r w:rsidRPr="00152766">
        <w:rPr>
          <w:rFonts w:ascii="Times New Roman" w:hAnsi="Times New Roman"/>
          <w:szCs w:val="24"/>
        </w:rPr>
        <w:lastRenderedPageBreak/>
        <w:t xml:space="preserve">c/ koszty ubezpieczenia towaru za granicą (o ile wystąpią) i w kraju do czasu przekazania go do  </w:t>
      </w:r>
    </w:p>
    <w:p w14:paraId="2312874B" w14:textId="77777777" w:rsidR="007C506C" w:rsidRPr="00152766" w:rsidRDefault="007C506C" w:rsidP="007C506C">
      <w:pPr>
        <w:ind w:left="720" w:hanging="294"/>
        <w:jc w:val="both"/>
        <w:rPr>
          <w:rFonts w:ascii="Times New Roman" w:hAnsi="Times New Roman"/>
          <w:szCs w:val="24"/>
        </w:rPr>
      </w:pPr>
      <w:r w:rsidRPr="00152766">
        <w:rPr>
          <w:rFonts w:ascii="Times New Roman" w:hAnsi="Times New Roman"/>
          <w:szCs w:val="24"/>
        </w:rPr>
        <w:t>Zamawiającego,</w:t>
      </w:r>
    </w:p>
    <w:p w14:paraId="18DD1BDE" w14:textId="77777777" w:rsidR="007C506C" w:rsidRPr="00152766" w:rsidRDefault="007C506C" w:rsidP="007C506C">
      <w:pPr>
        <w:ind w:left="284"/>
        <w:jc w:val="both"/>
        <w:rPr>
          <w:rFonts w:ascii="Times New Roman" w:hAnsi="Times New Roman"/>
          <w:szCs w:val="24"/>
        </w:rPr>
      </w:pPr>
      <w:r w:rsidRPr="00152766">
        <w:rPr>
          <w:rFonts w:ascii="Times New Roman" w:hAnsi="Times New Roman"/>
          <w:szCs w:val="24"/>
        </w:rPr>
        <w:t>d/ koszty opakowania i znakowania wymaganego do przewozu (o ile wystąpią),</w:t>
      </w:r>
    </w:p>
    <w:p w14:paraId="7582E265" w14:textId="77777777" w:rsidR="007C506C" w:rsidRPr="00152766" w:rsidRDefault="007C506C" w:rsidP="007C506C">
      <w:pPr>
        <w:ind w:left="720" w:hanging="436"/>
        <w:jc w:val="both"/>
        <w:rPr>
          <w:rFonts w:ascii="Times New Roman" w:hAnsi="Times New Roman"/>
          <w:szCs w:val="24"/>
        </w:rPr>
      </w:pPr>
      <w:r w:rsidRPr="00152766">
        <w:rPr>
          <w:rFonts w:ascii="Times New Roman" w:hAnsi="Times New Roman"/>
          <w:szCs w:val="24"/>
        </w:rPr>
        <w:t>e/ koszty załadunku i rozładunku oraz transportu wewnętrznego u Zamawiającego,</w:t>
      </w:r>
    </w:p>
    <w:p w14:paraId="39343939" w14:textId="77777777" w:rsidR="007C506C" w:rsidRPr="00152766" w:rsidRDefault="007C506C" w:rsidP="007C506C">
      <w:pPr>
        <w:ind w:left="720" w:hanging="436"/>
        <w:jc w:val="both"/>
        <w:rPr>
          <w:rFonts w:ascii="Times New Roman" w:hAnsi="Times New Roman"/>
          <w:szCs w:val="24"/>
        </w:rPr>
      </w:pPr>
      <w:r w:rsidRPr="00152766">
        <w:rPr>
          <w:rFonts w:ascii="Times New Roman" w:hAnsi="Times New Roman"/>
          <w:szCs w:val="24"/>
        </w:rPr>
        <w:t>f/ cło i koszty odprawy celnej (o ile wystąpi)</w:t>
      </w:r>
    </w:p>
    <w:p w14:paraId="2384155A" w14:textId="77777777" w:rsidR="007C506C" w:rsidRPr="00152766" w:rsidRDefault="007C506C" w:rsidP="007C506C">
      <w:pPr>
        <w:ind w:left="720" w:hanging="436"/>
        <w:jc w:val="both"/>
        <w:rPr>
          <w:rFonts w:ascii="Times New Roman" w:hAnsi="Times New Roman"/>
          <w:szCs w:val="24"/>
        </w:rPr>
      </w:pPr>
      <w:r w:rsidRPr="00152766">
        <w:rPr>
          <w:rFonts w:ascii="Times New Roman" w:hAnsi="Times New Roman"/>
          <w:szCs w:val="24"/>
        </w:rPr>
        <w:t>g/ koszty kontroli międzynarodowej (o ile wystąpi),</w:t>
      </w:r>
    </w:p>
    <w:p w14:paraId="1D33E8C7" w14:textId="77777777" w:rsidR="007C506C" w:rsidRPr="00152766" w:rsidRDefault="007C506C" w:rsidP="007C506C">
      <w:pPr>
        <w:ind w:left="720" w:hanging="436"/>
        <w:jc w:val="both"/>
        <w:rPr>
          <w:rFonts w:ascii="Times New Roman" w:hAnsi="Times New Roman"/>
          <w:b/>
          <w:szCs w:val="24"/>
        </w:rPr>
      </w:pPr>
      <w:r w:rsidRPr="00152766">
        <w:rPr>
          <w:rFonts w:ascii="Times New Roman" w:hAnsi="Times New Roman"/>
          <w:szCs w:val="24"/>
        </w:rPr>
        <w:t>h/ podatek VAT.</w:t>
      </w:r>
    </w:p>
    <w:p w14:paraId="6B75CDEB" w14:textId="77777777" w:rsidR="007C506C" w:rsidRPr="00152766" w:rsidRDefault="007C506C" w:rsidP="007C506C">
      <w:pPr>
        <w:tabs>
          <w:tab w:val="center" w:pos="4536"/>
          <w:tab w:val="right" w:pos="9072"/>
        </w:tabs>
        <w:jc w:val="both"/>
        <w:rPr>
          <w:rFonts w:ascii="Times New Roman" w:hAnsi="Times New Roman"/>
          <w:szCs w:val="24"/>
        </w:rPr>
      </w:pPr>
      <w:r w:rsidRPr="00152766">
        <w:rPr>
          <w:rFonts w:ascii="Times New Roman" w:hAnsi="Times New Roman"/>
          <w:szCs w:val="24"/>
        </w:rPr>
        <w:t>4. Wartość</w:t>
      </w:r>
      <w:r w:rsidRPr="00152766">
        <w:rPr>
          <w:rFonts w:ascii="Times New Roman" w:hAnsi="Times New Roman"/>
          <w:b/>
          <w:szCs w:val="24"/>
        </w:rPr>
        <w:t xml:space="preserve"> </w:t>
      </w:r>
      <w:r w:rsidRPr="00152766">
        <w:rPr>
          <w:rFonts w:ascii="Times New Roman" w:hAnsi="Times New Roman"/>
          <w:szCs w:val="24"/>
        </w:rPr>
        <w:t xml:space="preserve">umowy netto podana w ust. 1 nie może ulec podwyższeniu przez cały okres trwania umowy. </w:t>
      </w:r>
    </w:p>
    <w:p w14:paraId="21698FFB" w14:textId="77777777" w:rsidR="007C506C" w:rsidRPr="00152766" w:rsidRDefault="007C506C" w:rsidP="007C506C">
      <w:pPr>
        <w:tabs>
          <w:tab w:val="left" w:pos="360"/>
          <w:tab w:val="center" w:pos="4536"/>
          <w:tab w:val="right" w:pos="9072"/>
        </w:tabs>
        <w:jc w:val="both"/>
        <w:rPr>
          <w:rFonts w:ascii="Times New Roman" w:hAnsi="Times New Roman"/>
          <w:szCs w:val="24"/>
        </w:rPr>
      </w:pPr>
      <w:r w:rsidRPr="00152766">
        <w:rPr>
          <w:rFonts w:ascii="Times New Roman" w:hAnsi="Times New Roman"/>
          <w:szCs w:val="24"/>
        </w:rPr>
        <w:t>5. Termin płatności za każdą dostawę przedmiotu umowy wykonaną zgodnie z umową wynosi 30 dni od daty doręczenia Zamawiającemu faktury VAT. Za datę zapłaty przyjmuje dzień obciążenia rachunku bankowego Zamawiającego.</w:t>
      </w:r>
    </w:p>
    <w:p w14:paraId="69C56154"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6.  Płatność będzie dokonywana przelewem na wskazane w fakturze konto Wykonawcy. Wykonawca ma obowiązek załączyć do każdej dostawy WZ lub fakturę (oryginał) zawierającą dane zgodne z dostawą i umową oraz z ofertą Wykonawcy, t. j. nazwę asortymentu, jednostki miary zgodnie z ofertą, ponadto na fakturze powinien być zamieszczony numer umowy.</w:t>
      </w:r>
    </w:p>
    <w:p w14:paraId="5433C8DA"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7. Wykonawca jest zobowiązany dołączyć do każdej dostawy certyfikat zwolnienia serii, który jest jednocześnie certyfikatem jakości na dostarczoną serię produktów. Brak certyfikatu zwolnienia serii jest wadą, która uprawnia Zamawiającego do nieprzyjęcia danej partii do magazynu RCKiK i jej zwrotu na koszt Wykonawcy.</w:t>
      </w:r>
    </w:p>
    <w:p w14:paraId="61AD3E44" w14:textId="77777777" w:rsidR="007C506C" w:rsidRPr="00152766" w:rsidRDefault="007C506C" w:rsidP="007C506C">
      <w:pPr>
        <w:jc w:val="both"/>
        <w:rPr>
          <w:rFonts w:ascii="Times New Roman" w:hAnsi="Times New Roman"/>
          <w:szCs w:val="24"/>
        </w:rPr>
      </w:pPr>
    </w:p>
    <w:p w14:paraId="4E3AA632" w14:textId="77777777" w:rsidR="007C506C" w:rsidRPr="00152766" w:rsidRDefault="007C506C" w:rsidP="007C506C">
      <w:pPr>
        <w:autoSpaceDE w:val="0"/>
        <w:jc w:val="center"/>
        <w:rPr>
          <w:rFonts w:ascii="Times New Roman" w:hAnsi="Times New Roman"/>
          <w:b/>
          <w:szCs w:val="24"/>
        </w:rPr>
      </w:pPr>
      <w:r w:rsidRPr="00152766">
        <w:rPr>
          <w:rFonts w:ascii="Times New Roman" w:hAnsi="Times New Roman"/>
          <w:b/>
          <w:szCs w:val="24"/>
        </w:rPr>
        <w:t>§ 5</w:t>
      </w:r>
    </w:p>
    <w:p w14:paraId="0AB9336A" w14:textId="07E904D9" w:rsidR="007C506C" w:rsidRPr="00152766" w:rsidRDefault="007C506C" w:rsidP="00300770">
      <w:pPr>
        <w:autoSpaceDE w:val="0"/>
        <w:jc w:val="center"/>
        <w:rPr>
          <w:rFonts w:ascii="Times New Roman" w:hAnsi="Times New Roman"/>
          <w:b/>
          <w:szCs w:val="24"/>
        </w:rPr>
      </w:pPr>
      <w:r w:rsidRPr="00152766">
        <w:rPr>
          <w:rFonts w:ascii="Times New Roman" w:hAnsi="Times New Roman"/>
          <w:b/>
          <w:szCs w:val="24"/>
        </w:rPr>
        <w:t>reklamacje</w:t>
      </w:r>
    </w:p>
    <w:p w14:paraId="7DF630E9" w14:textId="77777777"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hAnsi="Times New Roman"/>
          <w:color w:val="000000"/>
          <w:szCs w:val="24"/>
        </w:rPr>
        <w:t>Wykonawca</w:t>
      </w:r>
      <w:r w:rsidRPr="00152766">
        <w:rPr>
          <w:rFonts w:ascii="Times New Roman" w:hAnsi="Times New Roman"/>
          <w:szCs w:val="24"/>
        </w:rPr>
        <w:t xml:space="preserve"> gwarantuje, że termin ważności na zestawy będące przedmiotem zamówienia nie może być krótszy niż 12 miesięcy od daty dostawy. </w:t>
      </w:r>
      <w:r w:rsidRPr="00152766">
        <w:rPr>
          <w:rFonts w:ascii="Times New Roman" w:hAnsi="Times New Roman"/>
          <w:szCs w:val="24"/>
          <w:lang w:eastAsia="ar-SA"/>
        </w:rPr>
        <w:t xml:space="preserve">Wykonawca udziela gwarancji na dostarczone zestawy i zapewnia, że dostarczony przedmiot umowy jest zgodny z opisem przedmiotu zamówienia i jest dobrej jakości oraz jest wolny od wad fizycznych i prawnych. Okres gwarancji jest równy terminowi ważności. </w:t>
      </w:r>
    </w:p>
    <w:p w14:paraId="68BF5ED1" w14:textId="77777777"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hAnsi="Times New Roman"/>
          <w:szCs w:val="24"/>
          <w:lang w:eastAsia="ar-SA"/>
        </w:rPr>
        <w:t>Zamawiający przy odbiorze partii towaru dokonuje sprawdzenia zgodności pod względem ilościowym z fakturą lub WZ. Zgłoszenie przez Zamawiającego reklamacji ilościowej jest równoznaczne z niedostarczeniem danej partii towaru. Wszelkie szkody i koszty spowodowane niewłaściwym opakowaniem obciążają Wykonawcę.</w:t>
      </w:r>
    </w:p>
    <w:p w14:paraId="10A561A7" w14:textId="222C5DDA"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hAnsi="Times New Roman"/>
          <w:szCs w:val="24"/>
          <w:lang w:eastAsia="ar-SA"/>
        </w:rPr>
        <w:t>Zamawiający zgłasza telefonicznie i na piśmie reklamacje ilościowe i jakościowe niezwłocznie po ich ujawnieniu (dopuszcza si</w:t>
      </w:r>
      <w:r w:rsidRPr="00152766">
        <w:rPr>
          <w:rFonts w:ascii="Times New Roman" w:eastAsia="TTE33E5630t00" w:hAnsi="Times New Roman"/>
          <w:szCs w:val="24"/>
          <w:lang w:eastAsia="ar-SA"/>
        </w:rPr>
        <w:t xml:space="preserve">ę </w:t>
      </w:r>
      <w:r w:rsidRPr="00152766">
        <w:rPr>
          <w:rFonts w:ascii="Times New Roman" w:hAnsi="Times New Roman"/>
          <w:szCs w:val="24"/>
          <w:lang w:eastAsia="ar-SA"/>
        </w:rPr>
        <w:t>drog</w:t>
      </w:r>
      <w:r w:rsidRPr="00152766">
        <w:rPr>
          <w:rFonts w:ascii="Times New Roman" w:eastAsia="TTE33E5630t00" w:hAnsi="Times New Roman"/>
          <w:szCs w:val="24"/>
          <w:lang w:eastAsia="ar-SA"/>
        </w:rPr>
        <w:t xml:space="preserve">ę </w:t>
      </w:r>
      <w:r w:rsidRPr="00152766">
        <w:rPr>
          <w:rFonts w:ascii="Times New Roman" w:hAnsi="Times New Roman"/>
          <w:szCs w:val="24"/>
          <w:lang w:eastAsia="ar-SA"/>
        </w:rPr>
        <w:t>elektroniczn</w:t>
      </w:r>
      <w:r w:rsidRPr="00152766">
        <w:rPr>
          <w:rFonts w:ascii="Times New Roman" w:eastAsia="TTE33E5630t00" w:hAnsi="Times New Roman"/>
          <w:szCs w:val="24"/>
          <w:lang w:eastAsia="ar-SA"/>
        </w:rPr>
        <w:t xml:space="preserve">ą </w:t>
      </w:r>
      <w:r w:rsidRPr="00152766">
        <w:rPr>
          <w:rFonts w:ascii="Times New Roman" w:hAnsi="Times New Roman"/>
          <w:szCs w:val="24"/>
          <w:lang w:eastAsia="ar-SA"/>
        </w:rPr>
        <w:t>– e-mail).</w:t>
      </w:r>
    </w:p>
    <w:p w14:paraId="33A00275" w14:textId="77777777"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hAnsi="Times New Roman"/>
          <w:szCs w:val="24"/>
          <w:lang w:eastAsia="ar-SA"/>
        </w:rPr>
        <w:t>Je</w:t>
      </w:r>
      <w:r w:rsidRPr="00152766">
        <w:rPr>
          <w:rFonts w:ascii="Times New Roman" w:eastAsia="TTE33E5630t00" w:hAnsi="Times New Roman"/>
          <w:szCs w:val="24"/>
          <w:lang w:eastAsia="ar-SA"/>
        </w:rPr>
        <w:t>ż</w:t>
      </w:r>
      <w:r w:rsidRPr="00152766">
        <w:rPr>
          <w:rFonts w:ascii="Times New Roman" w:hAnsi="Times New Roman"/>
          <w:szCs w:val="24"/>
          <w:lang w:eastAsia="ar-SA"/>
        </w:rPr>
        <w:t>eli dostarczona przez Wykonawc</w:t>
      </w:r>
      <w:r w:rsidRPr="00152766">
        <w:rPr>
          <w:rFonts w:ascii="Times New Roman" w:eastAsia="TTE33E5630t00" w:hAnsi="Times New Roman"/>
          <w:szCs w:val="24"/>
          <w:lang w:eastAsia="ar-SA"/>
        </w:rPr>
        <w:t xml:space="preserve">ę ilość </w:t>
      </w:r>
      <w:r w:rsidRPr="00152766">
        <w:rPr>
          <w:rFonts w:ascii="Times New Roman" w:hAnsi="Times New Roman"/>
          <w:szCs w:val="24"/>
          <w:lang w:eastAsia="ar-SA"/>
        </w:rPr>
        <w:t>zamówionego asortymentu oka</w:t>
      </w:r>
      <w:r w:rsidRPr="00152766">
        <w:rPr>
          <w:rFonts w:ascii="Times New Roman" w:eastAsia="TTE33E5630t00" w:hAnsi="Times New Roman"/>
          <w:szCs w:val="24"/>
          <w:lang w:eastAsia="ar-SA"/>
        </w:rPr>
        <w:t>ż</w:t>
      </w:r>
      <w:r w:rsidRPr="00152766">
        <w:rPr>
          <w:rFonts w:ascii="Times New Roman" w:hAnsi="Times New Roman"/>
          <w:szCs w:val="24"/>
          <w:lang w:eastAsia="ar-SA"/>
        </w:rPr>
        <w:t>e si</w:t>
      </w:r>
      <w:r w:rsidRPr="00152766">
        <w:rPr>
          <w:rFonts w:ascii="Times New Roman" w:eastAsia="TTE33E5630t00" w:hAnsi="Times New Roman"/>
          <w:szCs w:val="24"/>
          <w:lang w:eastAsia="ar-SA"/>
        </w:rPr>
        <w:t xml:space="preserve">ę </w:t>
      </w:r>
      <w:r w:rsidRPr="00152766">
        <w:rPr>
          <w:rFonts w:ascii="Times New Roman" w:hAnsi="Times New Roman"/>
          <w:szCs w:val="24"/>
          <w:lang w:eastAsia="ar-SA"/>
        </w:rPr>
        <w:t>niezgodna z zamówieniem Wykonawca b</w:t>
      </w:r>
      <w:r w:rsidRPr="00152766">
        <w:rPr>
          <w:rFonts w:ascii="Times New Roman" w:eastAsia="TTE33E5630t00" w:hAnsi="Times New Roman"/>
          <w:szCs w:val="24"/>
          <w:lang w:eastAsia="ar-SA"/>
        </w:rPr>
        <w:t>ę</w:t>
      </w:r>
      <w:r w:rsidRPr="00152766">
        <w:rPr>
          <w:rFonts w:ascii="Times New Roman" w:hAnsi="Times New Roman"/>
          <w:szCs w:val="24"/>
          <w:lang w:eastAsia="ar-SA"/>
        </w:rPr>
        <w:t>dzie zobowi</w:t>
      </w:r>
      <w:r w:rsidRPr="00152766">
        <w:rPr>
          <w:rFonts w:ascii="Times New Roman" w:eastAsia="TTE33E5630t00" w:hAnsi="Times New Roman"/>
          <w:szCs w:val="24"/>
          <w:lang w:eastAsia="ar-SA"/>
        </w:rPr>
        <w:t>ą</w:t>
      </w:r>
      <w:r w:rsidRPr="00152766">
        <w:rPr>
          <w:rFonts w:ascii="Times New Roman" w:hAnsi="Times New Roman"/>
          <w:szCs w:val="24"/>
          <w:lang w:eastAsia="ar-SA"/>
        </w:rPr>
        <w:t>zany do dostarczenia (na swój koszt) brakuj</w:t>
      </w:r>
      <w:r w:rsidRPr="00152766">
        <w:rPr>
          <w:rFonts w:ascii="Times New Roman" w:eastAsia="TTE33E5630t00" w:hAnsi="Times New Roman"/>
          <w:szCs w:val="24"/>
          <w:lang w:eastAsia="ar-SA"/>
        </w:rPr>
        <w:t>ą</w:t>
      </w:r>
      <w:r w:rsidRPr="00152766">
        <w:rPr>
          <w:rFonts w:ascii="Times New Roman" w:hAnsi="Times New Roman"/>
          <w:szCs w:val="24"/>
          <w:lang w:eastAsia="ar-SA"/>
        </w:rPr>
        <w:t xml:space="preserve">cej ilości towaru </w:t>
      </w:r>
      <w:r w:rsidRPr="00A20ED3">
        <w:rPr>
          <w:rFonts w:ascii="Times New Roman" w:hAnsi="Times New Roman"/>
          <w:b/>
          <w:szCs w:val="24"/>
          <w:lang w:eastAsia="ar-SA"/>
        </w:rPr>
        <w:t>w ci</w:t>
      </w:r>
      <w:r w:rsidRPr="00A20ED3">
        <w:rPr>
          <w:rFonts w:ascii="Times New Roman" w:eastAsia="TTE33E5630t00" w:hAnsi="Times New Roman"/>
          <w:b/>
          <w:szCs w:val="24"/>
          <w:lang w:eastAsia="ar-SA"/>
        </w:rPr>
        <w:t>ą</w:t>
      </w:r>
      <w:r w:rsidRPr="00A20ED3">
        <w:rPr>
          <w:rFonts w:ascii="Times New Roman" w:hAnsi="Times New Roman"/>
          <w:b/>
          <w:szCs w:val="24"/>
          <w:lang w:eastAsia="ar-SA"/>
        </w:rPr>
        <w:t>gu 3 dni roboczych</w:t>
      </w:r>
      <w:r w:rsidRPr="00152766">
        <w:rPr>
          <w:rFonts w:ascii="Times New Roman" w:hAnsi="Times New Roman"/>
          <w:szCs w:val="24"/>
          <w:lang w:eastAsia="ar-SA"/>
        </w:rPr>
        <w:t xml:space="preserve"> od pisemnego złożenia reklamacji.</w:t>
      </w:r>
    </w:p>
    <w:p w14:paraId="1C8B2496" w14:textId="77777777" w:rsidR="007C506C" w:rsidRPr="00152766" w:rsidRDefault="007C506C" w:rsidP="007C506C">
      <w:pPr>
        <w:numPr>
          <w:ilvl w:val="0"/>
          <w:numId w:val="25"/>
        </w:numPr>
        <w:suppressAutoHyphens/>
        <w:spacing w:line="276" w:lineRule="auto"/>
        <w:jc w:val="both"/>
        <w:rPr>
          <w:rFonts w:ascii="Times New Roman" w:eastAsia="TTE33E5630t00" w:hAnsi="Times New Roman"/>
          <w:color w:val="000000"/>
          <w:szCs w:val="24"/>
          <w:lang w:eastAsia="ar-SA"/>
        </w:rPr>
      </w:pPr>
      <w:r w:rsidRPr="00152766">
        <w:rPr>
          <w:rFonts w:ascii="Times New Roman" w:hAnsi="Times New Roman"/>
          <w:szCs w:val="24"/>
          <w:lang w:eastAsia="ar-SA"/>
        </w:rPr>
        <w:t>W przypadku otrzymania składnika krwi o parametrach kontroli jakości poza normą na skutek wadliwego zestawu do redukcji biologicznych czynników chorobotwórczych lub nieodpowiednio przeprowadzonej sterylizacji (niejałowość, przerwanie ciągłości układu zamkniętego itp.) wykonawca zostanie obciążony kosztami wyprodukowania danego składnika krwi lub kosztami zakupu danego składnika krwi w innym centrum krwiodawstwa.</w:t>
      </w:r>
    </w:p>
    <w:p w14:paraId="21075F6B" w14:textId="77777777" w:rsidR="007C506C" w:rsidRPr="00152766" w:rsidRDefault="007C506C" w:rsidP="007C506C">
      <w:pPr>
        <w:numPr>
          <w:ilvl w:val="0"/>
          <w:numId w:val="25"/>
        </w:numPr>
        <w:suppressAutoHyphens/>
        <w:spacing w:line="276" w:lineRule="auto"/>
        <w:jc w:val="both"/>
        <w:rPr>
          <w:rFonts w:ascii="Times New Roman" w:eastAsia="TTE33E5630t00" w:hAnsi="Times New Roman"/>
          <w:color w:val="000000"/>
          <w:szCs w:val="24"/>
          <w:lang w:eastAsia="ar-SA"/>
        </w:rPr>
      </w:pPr>
      <w:r w:rsidRPr="00152766">
        <w:rPr>
          <w:rFonts w:ascii="Times New Roman" w:eastAsia="TTE33E5630t00" w:hAnsi="Times New Roman"/>
          <w:szCs w:val="24"/>
          <w:lang w:eastAsia="ar-SA"/>
        </w:rPr>
        <w:lastRenderedPageBreak/>
        <w:t>Wykonawca powinien ustosunkować się do zgłoszonej reklamacji</w:t>
      </w:r>
      <w:r w:rsidRPr="00152766">
        <w:rPr>
          <w:rFonts w:ascii="Times New Roman" w:eastAsia="TTE33E5630t00" w:hAnsi="Times New Roman"/>
          <w:color w:val="000000"/>
          <w:szCs w:val="24"/>
          <w:lang w:eastAsia="ar-SA"/>
        </w:rPr>
        <w:t xml:space="preserve"> jakościowej w terminie do 7 dni roboczych od jej otrzymania.</w:t>
      </w:r>
    </w:p>
    <w:p w14:paraId="32E445F1" w14:textId="77777777"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eastAsia="TTE33E5630t00" w:hAnsi="Times New Roman"/>
          <w:color w:val="000000"/>
          <w:szCs w:val="24"/>
          <w:lang w:eastAsia="ar-SA"/>
        </w:rPr>
        <w:t>W przypadku uznania reklamacji jakościowej Wykonawca wymieni na swój koszt wadliwy asortyment w ciągu 3 dni roboczych.</w:t>
      </w:r>
    </w:p>
    <w:p w14:paraId="7A5BFF9F" w14:textId="77777777"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hAnsi="Times New Roman"/>
          <w:szCs w:val="24"/>
          <w:lang w:eastAsia="ar-SA"/>
        </w:rPr>
        <w:t>W razie odrzucenia reklamacji jakościowej przez Wykonawcę, Zamawiający może wystąpić z wnioskiem o ekspertyzę. Jeżeli reklamacja Zamawiającego okaże się uzasadniona, koszty związane z przeprowadzeniem ekspertyzy ponosi Wykonawca.</w:t>
      </w:r>
    </w:p>
    <w:p w14:paraId="366A6522" w14:textId="77777777"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hAnsi="Times New Roman"/>
          <w:szCs w:val="24"/>
          <w:lang w:eastAsia="ar-SA"/>
        </w:rPr>
        <w:t>Wykonawca jest zobowiązany do dostarczenia towaru wolnego od wad w terminie 3 dni roboczych od powzięcia informacji o wynikach ekspertyzy.</w:t>
      </w:r>
    </w:p>
    <w:p w14:paraId="2AB69242" w14:textId="77777777" w:rsidR="007C506C" w:rsidRPr="00152766" w:rsidRDefault="007C506C" w:rsidP="007C506C">
      <w:pPr>
        <w:numPr>
          <w:ilvl w:val="0"/>
          <w:numId w:val="25"/>
        </w:numPr>
        <w:suppressAutoHyphens/>
        <w:spacing w:line="276" w:lineRule="auto"/>
        <w:jc w:val="both"/>
        <w:rPr>
          <w:rFonts w:ascii="Times New Roman" w:hAnsi="Times New Roman"/>
          <w:szCs w:val="24"/>
          <w:lang w:eastAsia="ar-SA"/>
        </w:rPr>
      </w:pPr>
      <w:r w:rsidRPr="00152766">
        <w:rPr>
          <w:rFonts w:ascii="Times New Roman" w:hAnsi="Times New Roman"/>
          <w:szCs w:val="24"/>
          <w:lang w:eastAsia="ar-SA"/>
        </w:rPr>
        <w:t xml:space="preserve">W przypadku dostarczenia towarów nie zmówionych przez Zamawiającego zostaną one zwrócone Wykonawcy na jego koszt. </w:t>
      </w:r>
    </w:p>
    <w:p w14:paraId="3915BDB3" w14:textId="77777777" w:rsidR="007C506C" w:rsidRPr="00152766" w:rsidRDefault="007C506C" w:rsidP="007C506C">
      <w:pPr>
        <w:jc w:val="both"/>
        <w:rPr>
          <w:rFonts w:ascii="Times New Roman" w:hAnsi="Times New Roman"/>
          <w:b/>
          <w:szCs w:val="24"/>
        </w:rPr>
      </w:pPr>
    </w:p>
    <w:p w14:paraId="121B600F" w14:textId="77777777" w:rsidR="007C506C" w:rsidRPr="00152766" w:rsidRDefault="007C506C" w:rsidP="007C506C">
      <w:pPr>
        <w:autoSpaceDE w:val="0"/>
        <w:jc w:val="center"/>
        <w:rPr>
          <w:rFonts w:ascii="Times New Roman" w:hAnsi="Times New Roman"/>
          <w:b/>
          <w:szCs w:val="24"/>
        </w:rPr>
      </w:pPr>
      <w:r w:rsidRPr="00152766">
        <w:rPr>
          <w:rFonts w:ascii="Times New Roman" w:hAnsi="Times New Roman"/>
          <w:b/>
          <w:szCs w:val="24"/>
        </w:rPr>
        <w:t>§ 6</w:t>
      </w:r>
    </w:p>
    <w:p w14:paraId="37BA1F4F" w14:textId="116B9D7A" w:rsidR="007C506C" w:rsidRPr="00152766" w:rsidRDefault="007C506C" w:rsidP="00300770">
      <w:pPr>
        <w:jc w:val="center"/>
        <w:rPr>
          <w:rFonts w:ascii="Times New Roman" w:hAnsi="Times New Roman"/>
          <w:b/>
          <w:szCs w:val="24"/>
        </w:rPr>
      </w:pPr>
      <w:r w:rsidRPr="00152766">
        <w:rPr>
          <w:rFonts w:ascii="Times New Roman" w:hAnsi="Times New Roman"/>
          <w:b/>
          <w:szCs w:val="24"/>
        </w:rPr>
        <w:t>rozwiązanie i  odstąpienie od umowy</w:t>
      </w:r>
    </w:p>
    <w:p w14:paraId="7A4FF482" w14:textId="033F44FF" w:rsidR="007C506C" w:rsidRPr="00152766" w:rsidRDefault="007C506C" w:rsidP="007C506C">
      <w:pPr>
        <w:jc w:val="both"/>
        <w:rPr>
          <w:rFonts w:ascii="Times New Roman" w:hAnsi="Times New Roman"/>
          <w:szCs w:val="24"/>
        </w:rPr>
      </w:pPr>
      <w:r w:rsidRPr="00152766">
        <w:rPr>
          <w:rFonts w:ascii="Times New Roman" w:hAnsi="Times New Roman"/>
          <w:szCs w:val="24"/>
        </w:rPr>
        <w:t>1. Zamawiającemu przysługuje prawo rozwiązania niniejszej umowy w trybie natychmiastowym z ważnych powodów,  w szczególności:</w:t>
      </w:r>
    </w:p>
    <w:p w14:paraId="6864251F" w14:textId="77777777" w:rsidR="007C506C" w:rsidRPr="00152766" w:rsidRDefault="007C506C" w:rsidP="007C506C">
      <w:pPr>
        <w:ind w:left="142" w:hanging="142"/>
        <w:jc w:val="both"/>
        <w:rPr>
          <w:rFonts w:ascii="Times New Roman" w:hAnsi="Times New Roman"/>
          <w:szCs w:val="24"/>
        </w:rPr>
      </w:pPr>
      <w:r w:rsidRPr="00152766">
        <w:rPr>
          <w:rFonts w:ascii="Times New Roman" w:hAnsi="Times New Roman"/>
          <w:szCs w:val="24"/>
        </w:rPr>
        <w:t>1) gdy Wykonawca nie wykonuje niniejszej umowy bądź wykonuje umowę w sposób niezgodny z jej postanowieniami lub normami i warunkami określonymi prawem, w tym dostarcza towar niezgodny z oferta lub specyfikacją.</w:t>
      </w:r>
    </w:p>
    <w:p w14:paraId="64F106E1"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2) zostanie ogłoszona likwidacja Wykonawcy.</w:t>
      </w:r>
    </w:p>
    <w:p w14:paraId="0DA1BFCE"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148020D"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3.</w:t>
      </w:r>
      <w:r w:rsidRPr="00152766">
        <w:rPr>
          <w:rFonts w:ascii="Times New Roman" w:hAnsi="Times New Roman"/>
          <w:b/>
          <w:szCs w:val="24"/>
        </w:rPr>
        <w:t xml:space="preserve"> </w:t>
      </w:r>
      <w:r w:rsidRPr="00152766">
        <w:rPr>
          <w:rFonts w:ascii="Times New Roman" w:hAnsi="Times New Roman"/>
          <w:szCs w:val="24"/>
        </w:rPr>
        <w:t>Jeżeli Zamawiający rozwiąże umowę na podstawie ust. 1, to Wykonawcy nie przysługuje odszkodowanie, ani wynagrodzenie za niezrealizowaną część umowy.</w:t>
      </w:r>
    </w:p>
    <w:p w14:paraId="128379C1" w14:textId="77777777" w:rsidR="007C506C" w:rsidRPr="00152766" w:rsidRDefault="007C506C" w:rsidP="007C506C">
      <w:pPr>
        <w:tabs>
          <w:tab w:val="center" w:pos="4536"/>
          <w:tab w:val="left" w:pos="8789"/>
          <w:tab w:val="right" w:pos="9072"/>
        </w:tabs>
        <w:jc w:val="both"/>
        <w:rPr>
          <w:rFonts w:ascii="Times New Roman" w:hAnsi="Times New Roman"/>
          <w:szCs w:val="24"/>
        </w:rPr>
      </w:pPr>
      <w:r w:rsidRPr="00152766">
        <w:rPr>
          <w:rFonts w:ascii="Times New Roman" w:hAnsi="Times New Roman"/>
          <w:szCs w:val="24"/>
        </w:rPr>
        <w:t>4.</w:t>
      </w:r>
      <w:r w:rsidRPr="00152766">
        <w:rPr>
          <w:rFonts w:ascii="Times New Roman" w:hAnsi="Times New Roman"/>
          <w:b/>
          <w:szCs w:val="24"/>
        </w:rPr>
        <w:t xml:space="preserve"> </w:t>
      </w:r>
      <w:r w:rsidRPr="00152766">
        <w:rPr>
          <w:rFonts w:ascii="Times New Roman" w:hAnsi="Times New Roman"/>
          <w:szCs w:val="24"/>
        </w:rPr>
        <w:t>Wykonawcy przysługuje prawo do rozwiązania niniejszej umowy w trybie natychmiastowym, gdy Zamawiający nie wykonuje niniejszej umowy bądź wykonuje umowę w sposób niezgodny z jej postanowieniami. Z tym, że w przypadku zwłoki Zamawiającego w zapłacie za daną dostawę towaru będącego przedmiotem umowy Wykonawca zobowiązany jest uprzednio wezwać go na piśmie do zapłaty zaległości w dodatkowym terminie 30 dni.</w:t>
      </w:r>
    </w:p>
    <w:p w14:paraId="58E28A19" w14:textId="77777777" w:rsidR="007C506C" w:rsidRPr="00152766" w:rsidRDefault="007C506C" w:rsidP="007C506C">
      <w:pPr>
        <w:jc w:val="both"/>
        <w:rPr>
          <w:rFonts w:ascii="Times New Roman" w:hAnsi="Times New Roman"/>
          <w:b/>
          <w:szCs w:val="24"/>
        </w:rPr>
      </w:pPr>
      <w:r w:rsidRPr="00152766">
        <w:rPr>
          <w:rFonts w:ascii="Times New Roman" w:hAnsi="Times New Roman"/>
          <w:szCs w:val="24"/>
        </w:rPr>
        <w:t>5.</w:t>
      </w:r>
      <w:r w:rsidRPr="00152766">
        <w:rPr>
          <w:rFonts w:ascii="Times New Roman" w:hAnsi="Times New Roman"/>
          <w:b/>
          <w:szCs w:val="24"/>
        </w:rPr>
        <w:t xml:space="preserve"> </w:t>
      </w:r>
      <w:r w:rsidRPr="00152766">
        <w:rPr>
          <w:rFonts w:ascii="Times New Roman" w:hAnsi="Times New Roman"/>
          <w:szCs w:val="24"/>
        </w:rPr>
        <w:t>W przypadku, o którym mowa w ust.2. Wykonawca może żądać wyłącznie wynagrodzenia należnego z tytułu wykonania części umowy.</w:t>
      </w:r>
    </w:p>
    <w:p w14:paraId="433C9F77" w14:textId="2ED0D204" w:rsidR="002E53CA" w:rsidRDefault="002E53CA" w:rsidP="007C506C">
      <w:pPr>
        <w:jc w:val="both"/>
        <w:rPr>
          <w:rFonts w:ascii="Times New Roman" w:hAnsi="Times New Roman"/>
          <w:b/>
          <w:szCs w:val="24"/>
        </w:rPr>
      </w:pPr>
    </w:p>
    <w:p w14:paraId="1C15ACE3" w14:textId="77777777" w:rsidR="002E53CA" w:rsidRPr="00152766" w:rsidRDefault="002E53CA" w:rsidP="007C506C">
      <w:pPr>
        <w:jc w:val="both"/>
        <w:rPr>
          <w:rFonts w:ascii="Times New Roman" w:hAnsi="Times New Roman"/>
          <w:b/>
          <w:szCs w:val="24"/>
        </w:rPr>
      </w:pPr>
    </w:p>
    <w:p w14:paraId="6895C9BD" w14:textId="77777777" w:rsidR="007C506C" w:rsidRPr="00152766" w:rsidRDefault="007C506C" w:rsidP="007C506C">
      <w:pPr>
        <w:jc w:val="center"/>
        <w:rPr>
          <w:rFonts w:ascii="Times New Roman" w:hAnsi="Times New Roman"/>
          <w:b/>
          <w:szCs w:val="24"/>
        </w:rPr>
      </w:pPr>
      <w:r w:rsidRPr="00152766">
        <w:rPr>
          <w:rFonts w:ascii="Times New Roman" w:hAnsi="Times New Roman"/>
          <w:b/>
          <w:szCs w:val="24"/>
        </w:rPr>
        <w:t>§ 7</w:t>
      </w:r>
    </w:p>
    <w:p w14:paraId="41829751" w14:textId="6884FDFA" w:rsidR="007C506C" w:rsidRPr="00152766" w:rsidRDefault="007C506C" w:rsidP="00300770">
      <w:pPr>
        <w:jc w:val="center"/>
        <w:rPr>
          <w:rFonts w:ascii="Times New Roman" w:hAnsi="Times New Roman"/>
          <w:szCs w:val="24"/>
        </w:rPr>
      </w:pPr>
      <w:r w:rsidRPr="00152766">
        <w:rPr>
          <w:rFonts w:ascii="Times New Roman" w:hAnsi="Times New Roman"/>
          <w:b/>
          <w:szCs w:val="24"/>
        </w:rPr>
        <w:t>kary umowne</w:t>
      </w:r>
    </w:p>
    <w:p w14:paraId="49F3D1E5" w14:textId="77777777" w:rsidR="007C506C" w:rsidRPr="00152766" w:rsidRDefault="007C506C" w:rsidP="007C506C">
      <w:pPr>
        <w:suppressAutoHyphens/>
        <w:jc w:val="both"/>
        <w:rPr>
          <w:rFonts w:ascii="Times New Roman" w:eastAsia="SimSun" w:hAnsi="Times New Roman"/>
          <w:szCs w:val="24"/>
          <w:lang w:eastAsia="ar-SA"/>
        </w:rPr>
      </w:pPr>
      <w:r w:rsidRPr="00152766">
        <w:rPr>
          <w:rFonts w:ascii="Times New Roman" w:eastAsia="SimSun" w:hAnsi="Times New Roman"/>
          <w:szCs w:val="24"/>
          <w:lang w:eastAsia="ar-SA"/>
        </w:rPr>
        <w:t>1.  Wykonawca zobowiązuje się zapłacić Zamawiającemu kary umowne:</w:t>
      </w:r>
    </w:p>
    <w:p w14:paraId="29C8255F" w14:textId="77777777" w:rsidR="007C506C" w:rsidRPr="00152766" w:rsidRDefault="007C506C" w:rsidP="007C506C">
      <w:pPr>
        <w:suppressAutoHyphens/>
        <w:jc w:val="both"/>
        <w:rPr>
          <w:rFonts w:ascii="Times New Roman" w:eastAsia="SimSun" w:hAnsi="Times New Roman"/>
          <w:szCs w:val="24"/>
          <w:lang w:eastAsia="ar-SA"/>
        </w:rPr>
      </w:pPr>
      <w:r w:rsidRPr="00152766">
        <w:rPr>
          <w:rFonts w:ascii="Times New Roman" w:eastAsia="SimSun" w:hAnsi="Times New Roman"/>
          <w:szCs w:val="24"/>
          <w:lang w:eastAsia="ar-SA"/>
        </w:rPr>
        <w:t xml:space="preserve">1) w wysokości 5% wartości ogółem przedmiotu umowy brutto, gdy Zamawiający rozwiąże niniejszą umowę z powodu okoliczności, o których mowa w § 6 ust.1.; </w:t>
      </w:r>
    </w:p>
    <w:p w14:paraId="7E4E658E" w14:textId="62372F2C" w:rsidR="007C506C" w:rsidRPr="00152766" w:rsidRDefault="007C506C" w:rsidP="007C506C">
      <w:pPr>
        <w:suppressAutoHyphens/>
        <w:jc w:val="both"/>
        <w:rPr>
          <w:rFonts w:ascii="Times New Roman" w:eastAsia="SimSun" w:hAnsi="Times New Roman"/>
          <w:szCs w:val="24"/>
          <w:lang w:eastAsia="ar-SA"/>
        </w:rPr>
      </w:pPr>
      <w:r w:rsidRPr="00152766">
        <w:rPr>
          <w:rFonts w:ascii="Times New Roman" w:eastAsia="SimSun" w:hAnsi="Times New Roman"/>
          <w:szCs w:val="24"/>
          <w:lang w:eastAsia="ar-SA"/>
        </w:rPr>
        <w:t>2) w wysokości 2% wartości nie dostarczonego w terminie przedmiotu umowy brutto, za każdy rozpoczęty dzień opóźnienia, jednak nie mniej niż 10 zł za każdy rozpoczęty dzień opóźnienia.</w:t>
      </w:r>
    </w:p>
    <w:p w14:paraId="209AF3B2" w14:textId="77777777" w:rsidR="007C506C" w:rsidRPr="00152766" w:rsidRDefault="007C506C" w:rsidP="007C506C">
      <w:pPr>
        <w:tabs>
          <w:tab w:val="left" w:pos="8222"/>
        </w:tabs>
        <w:jc w:val="both"/>
        <w:rPr>
          <w:rFonts w:ascii="Times New Roman" w:hAnsi="Times New Roman"/>
          <w:szCs w:val="24"/>
        </w:rPr>
      </w:pPr>
      <w:r w:rsidRPr="00152766">
        <w:rPr>
          <w:rFonts w:ascii="Times New Roman" w:hAnsi="Times New Roman"/>
          <w:szCs w:val="24"/>
        </w:rPr>
        <w:t>2. Zamawiający zobowiązuję się zapłacić Wykonawcy karę umowną w wysokości 5% wartości ogółem przedmiotu umowy brutto, gdy Wykonawca rozwiąże niniejszą umowę z powodu okoliczności, o których mowa w § 6 ust. 4.</w:t>
      </w:r>
    </w:p>
    <w:p w14:paraId="7383B7EC" w14:textId="77777777" w:rsidR="007C506C" w:rsidRPr="00152766" w:rsidRDefault="007C506C" w:rsidP="007C506C">
      <w:pPr>
        <w:jc w:val="both"/>
        <w:rPr>
          <w:rFonts w:ascii="Times New Roman" w:hAnsi="Times New Roman"/>
          <w:b/>
          <w:szCs w:val="24"/>
        </w:rPr>
      </w:pPr>
      <w:r w:rsidRPr="00152766">
        <w:rPr>
          <w:rFonts w:ascii="Times New Roman" w:hAnsi="Times New Roman"/>
          <w:szCs w:val="24"/>
        </w:rPr>
        <w:lastRenderedPageBreak/>
        <w:t>3. Zamawiający ma prawo do potrącenia należności naliczonych z tytułu kar umownych z płatności za faktury Wykonawcy, na podstawie noty wystawionej przez Zamawiającego.</w:t>
      </w:r>
    </w:p>
    <w:p w14:paraId="1F33C4C9" w14:textId="77777777" w:rsidR="007C506C" w:rsidRPr="00152766" w:rsidRDefault="007C506C" w:rsidP="007C506C">
      <w:pPr>
        <w:suppressAutoHyphens/>
        <w:jc w:val="both"/>
        <w:rPr>
          <w:rFonts w:ascii="Times New Roman" w:eastAsia="SimSun" w:hAnsi="Times New Roman"/>
          <w:szCs w:val="24"/>
          <w:lang w:eastAsia="ar-SA"/>
        </w:rPr>
      </w:pPr>
      <w:r w:rsidRPr="00152766">
        <w:rPr>
          <w:rFonts w:ascii="Times New Roman" w:eastAsia="SimSun" w:hAnsi="Times New Roman"/>
          <w:szCs w:val="24"/>
          <w:lang w:eastAsia="ar-SA"/>
        </w:rPr>
        <w:t>4. Strony mogą dochodzić na zasadach ogólnych odszkodowania przewyższającego kary umowne.</w:t>
      </w:r>
    </w:p>
    <w:p w14:paraId="201103CD" w14:textId="546FDB26" w:rsidR="007C506C" w:rsidRPr="00152766" w:rsidRDefault="007C506C" w:rsidP="007C506C">
      <w:pPr>
        <w:suppressAutoHyphens/>
        <w:jc w:val="both"/>
        <w:rPr>
          <w:rFonts w:ascii="Times New Roman" w:eastAsia="SimSun" w:hAnsi="Times New Roman"/>
          <w:szCs w:val="24"/>
          <w:lang w:eastAsia="ar-SA"/>
        </w:rPr>
      </w:pPr>
      <w:r w:rsidRPr="00152766">
        <w:rPr>
          <w:rFonts w:ascii="Times New Roman" w:eastAsia="SimSun" w:hAnsi="Times New Roman"/>
          <w:szCs w:val="24"/>
          <w:lang w:eastAsia="ar-SA"/>
        </w:rPr>
        <w:t>5. W przypadku opóźnienia Wykonawcy w dostarczeniu towaru w terminie określonym w §3 ust. 1</w:t>
      </w:r>
      <w:r w:rsidR="002E53CA">
        <w:rPr>
          <w:rFonts w:ascii="Times New Roman" w:eastAsia="SimSun" w:hAnsi="Times New Roman"/>
          <w:szCs w:val="24"/>
          <w:lang w:eastAsia="ar-SA"/>
        </w:rPr>
        <w:t xml:space="preserve"> </w:t>
      </w:r>
      <w:r w:rsidRPr="00152766">
        <w:rPr>
          <w:rFonts w:ascii="Times New Roman" w:eastAsia="SimSun" w:hAnsi="Times New Roman"/>
          <w:szCs w:val="24"/>
          <w:lang w:eastAsia="ar-SA"/>
        </w:rPr>
        <w:t>i ust. 2 umowy, Zamawiający zastrzega sobie prawo dokonania zakupu niedostarczonej ilości towaru u innego dostawcy. Wykonawca zobowiązany jest do pokrycia różnicy między ceną jednostkową towaru zakupionego u innego dostawcy, a ceną jednostkową towaru określoną w ofercie wykonawcy.   Zamawiający zachowuje roszczenie o naprawienie szkody wynikłej z opóźnienia w dostarczeniu towaru.</w:t>
      </w:r>
    </w:p>
    <w:p w14:paraId="47CB8C77" w14:textId="77777777" w:rsidR="007C506C" w:rsidRPr="00152766" w:rsidRDefault="007C506C" w:rsidP="007C506C">
      <w:pPr>
        <w:autoSpaceDE w:val="0"/>
        <w:autoSpaceDN w:val="0"/>
        <w:adjustRightInd w:val="0"/>
        <w:jc w:val="both"/>
        <w:rPr>
          <w:rFonts w:ascii="Times New Roman" w:hAnsi="Times New Roman"/>
          <w:b/>
          <w:szCs w:val="24"/>
        </w:rPr>
      </w:pPr>
    </w:p>
    <w:p w14:paraId="66D88586" w14:textId="77777777" w:rsidR="007C506C" w:rsidRPr="00152766" w:rsidRDefault="007C506C" w:rsidP="007C506C">
      <w:pPr>
        <w:suppressAutoHyphens/>
        <w:spacing w:line="276" w:lineRule="auto"/>
        <w:jc w:val="center"/>
        <w:rPr>
          <w:rFonts w:ascii="Times New Roman" w:hAnsi="Times New Roman"/>
          <w:b/>
          <w:kern w:val="1"/>
          <w:szCs w:val="24"/>
          <w:lang w:eastAsia="ar-SA"/>
        </w:rPr>
      </w:pPr>
      <w:r w:rsidRPr="00152766">
        <w:rPr>
          <w:rFonts w:ascii="Times New Roman" w:hAnsi="Times New Roman"/>
          <w:b/>
          <w:kern w:val="1"/>
          <w:szCs w:val="24"/>
          <w:lang w:eastAsia="ar-SA"/>
        </w:rPr>
        <w:t>§ 8</w:t>
      </w:r>
    </w:p>
    <w:p w14:paraId="30996C19" w14:textId="5110438D" w:rsidR="007C506C" w:rsidRPr="00152766" w:rsidRDefault="007C506C" w:rsidP="00300770">
      <w:pPr>
        <w:suppressAutoHyphens/>
        <w:spacing w:line="276" w:lineRule="auto"/>
        <w:jc w:val="center"/>
        <w:rPr>
          <w:rFonts w:ascii="Times New Roman" w:hAnsi="Times New Roman"/>
          <w:b/>
          <w:kern w:val="1"/>
          <w:szCs w:val="24"/>
          <w:lang w:eastAsia="ar-SA"/>
        </w:rPr>
      </w:pPr>
      <w:r w:rsidRPr="00152766">
        <w:rPr>
          <w:rFonts w:ascii="Times New Roman" w:hAnsi="Times New Roman"/>
          <w:b/>
          <w:kern w:val="1"/>
          <w:szCs w:val="24"/>
          <w:lang w:eastAsia="ar-SA"/>
        </w:rPr>
        <w:t>ochrona danych osobowych</w:t>
      </w:r>
    </w:p>
    <w:p w14:paraId="4D455760" w14:textId="5C08EB27" w:rsidR="00A20ED3" w:rsidRPr="00A20ED3" w:rsidRDefault="00A20ED3" w:rsidP="00A20ED3">
      <w:pPr>
        <w:suppressAutoHyphens/>
        <w:jc w:val="both"/>
        <w:rPr>
          <w:rFonts w:ascii="Times New Roman" w:hAnsi="Times New Roman"/>
          <w:kern w:val="1"/>
          <w:szCs w:val="24"/>
          <w:lang w:eastAsia="ar-SA"/>
        </w:rPr>
      </w:pPr>
      <w:r w:rsidRPr="00A20ED3">
        <w:rPr>
          <w:rFonts w:ascii="Times New Roman" w:hAnsi="Times New Roman"/>
          <w:kern w:val="1"/>
          <w:szCs w:val="24"/>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A20ED3">
        <w:rPr>
          <w:rFonts w:ascii="Times New Roman" w:hAnsi="Times New Roman"/>
          <w:kern w:val="1"/>
          <w:szCs w:val="24"/>
          <w:lang w:eastAsia="ar-SA"/>
        </w:rPr>
        <w:t>późn</w:t>
      </w:r>
      <w:proofErr w:type="spellEnd"/>
      <w:r w:rsidRPr="00A20ED3">
        <w:rPr>
          <w:rFonts w:ascii="Times New Roman" w:hAnsi="Times New Roman"/>
          <w:kern w:val="1"/>
          <w:szCs w:val="24"/>
          <w:lang w:eastAsia="ar-SA"/>
        </w:rPr>
        <w:t xml:space="preserve">. zm.) – zwane dalej RODO. </w:t>
      </w:r>
    </w:p>
    <w:p w14:paraId="7835CAC0" w14:textId="77777777" w:rsidR="00A20ED3" w:rsidRPr="00A20ED3" w:rsidRDefault="00A20ED3" w:rsidP="00A20ED3">
      <w:pPr>
        <w:suppressAutoHyphens/>
        <w:jc w:val="both"/>
        <w:rPr>
          <w:rFonts w:ascii="Times New Roman" w:hAnsi="Times New Roman"/>
          <w:kern w:val="1"/>
          <w:szCs w:val="24"/>
          <w:lang w:eastAsia="ar-SA"/>
        </w:rPr>
      </w:pPr>
      <w:r w:rsidRPr="00A20ED3">
        <w:rPr>
          <w:rFonts w:ascii="Times New Roman" w:hAnsi="Times New Roman"/>
          <w:kern w:val="1"/>
          <w:szCs w:val="24"/>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14:paraId="44A29598" w14:textId="42B00F87" w:rsidR="007C506C" w:rsidRPr="00152766" w:rsidRDefault="00A20ED3" w:rsidP="00A20ED3">
      <w:pPr>
        <w:suppressAutoHyphens/>
        <w:jc w:val="both"/>
        <w:rPr>
          <w:rFonts w:ascii="Times New Roman" w:hAnsi="Times New Roman"/>
          <w:kern w:val="1"/>
          <w:szCs w:val="24"/>
          <w:lang w:eastAsia="ar-SA"/>
        </w:rPr>
      </w:pPr>
      <w:r w:rsidRPr="00A20ED3">
        <w:rPr>
          <w:rFonts w:ascii="Times New Roman" w:hAnsi="Times New Roman"/>
          <w:kern w:val="1"/>
          <w:szCs w:val="24"/>
          <w:lang w:eastAsia="ar-SA"/>
        </w:rPr>
        <w:t>3. Zamawiający i Wykonawca oświadczają, że wobec osób, które dane udostępniają spełnili obowiązek informacyjny.</w:t>
      </w:r>
    </w:p>
    <w:p w14:paraId="55162792" w14:textId="77777777" w:rsidR="007C506C" w:rsidRPr="00152766" w:rsidRDefault="007C506C" w:rsidP="007C506C">
      <w:pPr>
        <w:jc w:val="center"/>
        <w:rPr>
          <w:rFonts w:ascii="Times New Roman" w:hAnsi="Times New Roman"/>
          <w:b/>
          <w:szCs w:val="24"/>
        </w:rPr>
      </w:pPr>
    </w:p>
    <w:p w14:paraId="4DF8FDB4" w14:textId="77777777" w:rsidR="007C506C" w:rsidRPr="00152766" w:rsidRDefault="007C506C" w:rsidP="007C506C">
      <w:pPr>
        <w:jc w:val="center"/>
        <w:rPr>
          <w:rFonts w:ascii="Times New Roman" w:hAnsi="Times New Roman"/>
          <w:b/>
          <w:szCs w:val="24"/>
        </w:rPr>
      </w:pPr>
      <w:r w:rsidRPr="00152766">
        <w:rPr>
          <w:rFonts w:ascii="Times New Roman" w:hAnsi="Times New Roman"/>
          <w:b/>
          <w:szCs w:val="24"/>
        </w:rPr>
        <w:t>§ 9</w:t>
      </w:r>
    </w:p>
    <w:p w14:paraId="334EB0C4" w14:textId="77FC48FE" w:rsidR="007C506C" w:rsidRPr="00152766" w:rsidRDefault="007C506C" w:rsidP="00300770">
      <w:pPr>
        <w:jc w:val="center"/>
        <w:rPr>
          <w:rFonts w:ascii="Times New Roman" w:hAnsi="Times New Roman"/>
          <w:b/>
          <w:szCs w:val="24"/>
        </w:rPr>
      </w:pPr>
      <w:r w:rsidRPr="00152766">
        <w:rPr>
          <w:rFonts w:ascii="Times New Roman" w:hAnsi="Times New Roman"/>
          <w:b/>
          <w:szCs w:val="24"/>
        </w:rPr>
        <w:t>postanowienia końcowe</w:t>
      </w:r>
      <w:bookmarkStart w:id="3" w:name="_GoBack"/>
      <w:bookmarkEnd w:id="3"/>
    </w:p>
    <w:p w14:paraId="6CE02179" w14:textId="77777777" w:rsidR="007C506C" w:rsidRPr="00152766" w:rsidRDefault="007C506C" w:rsidP="007C506C">
      <w:pPr>
        <w:numPr>
          <w:ilvl w:val="1"/>
          <w:numId w:val="21"/>
        </w:numPr>
        <w:tabs>
          <w:tab w:val="num" w:pos="0"/>
          <w:tab w:val="left" w:pos="284"/>
        </w:tabs>
        <w:suppressAutoHyphens/>
        <w:ind w:left="0" w:firstLine="0"/>
        <w:jc w:val="both"/>
        <w:rPr>
          <w:rFonts w:ascii="Times New Roman" w:hAnsi="Times New Roman"/>
          <w:szCs w:val="24"/>
        </w:rPr>
      </w:pPr>
      <w:r w:rsidRPr="00152766">
        <w:rPr>
          <w:rFonts w:ascii="Times New Roman" w:hAnsi="Times New Roman"/>
          <w:szCs w:val="24"/>
        </w:rPr>
        <w:t>Umowa obowiązuje 12 miesięcy od dnia podpisania umowy lub do wyczerpania wartości brutto umowy.</w:t>
      </w:r>
    </w:p>
    <w:p w14:paraId="6D7109BA" w14:textId="77777777" w:rsidR="007C506C" w:rsidRPr="00152766" w:rsidRDefault="007C506C" w:rsidP="007C506C">
      <w:pPr>
        <w:numPr>
          <w:ilvl w:val="1"/>
          <w:numId w:val="21"/>
        </w:numPr>
        <w:tabs>
          <w:tab w:val="num" w:pos="0"/>
          <w:tab w:val="left" w:pos="284"/>
        </w:tabs>
        <w:suppressAutoHyphens/>
        <w:ind w:left="0" w:firstLine="0"/>
        <w:jc w:val="both"/>
        <w:rPr>
          <w:rFonts w:ascii="Times New Roman" w:hAnsi="Times New Roman"/>
          <w:szCs w:val="24"/>
        </w:rPr>
      </w:pPr>
      <w:r w:rsidRPr="00152766">
        <w:rPr>
          <w:rFonts w:ascii="Times New Roman" w:hAnsi="Times New Roman"/>
          <w:szCs w:val="24"/>
        </w:rPr>
        <w:t>Zamawiający zastrzega sobie możliwość dokonania zmiany terminu obowiązywania umowy tj. przedłużenie terminu trwania umowy za zgodą Wykonawcy w  sytuacji niewykorzystania wartości brutto umowy do pierwotnego terminu obowiązywania umowy.</w:t>
      </w:r>
    </w:p>
    <w:p w14:paraId="248F1EA1"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3. Osoby odpowiedzialne za realizację niniejszej umowy:</w:t>
      </w:r>
    </w:p>
    <w:p w14:paraId="2196DC49"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 xml:space="preserve">1) </w:t>
      </w:r>
      <w:r w:rsidRPr="00152766">
        <w:rPr>
          <w:rFonts w:ascii="Times New Roman" w:hAnsi="Times New Roman"/>
          <w:szCs w:val="24"/>
          <w:u w:val="single"/>
        </w:rPr>
        <w:t>ze strony Zamawiającego</w:t>
      </w:r>
      <w:r w:rsidRPr="00152766">
        <w:rPr>
          <w:rFonts w:ascii="Times New Roman" w:hAnsi="Times New Roman"/>
          <w:szCs w:val="24"/>
        </w:rPr>
        <w:t>:</w:t>
      </w:r>
    </w:p>
    <w:p w14:paraId="338D8F2C"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 xml:space="preserve">a)  </w:t>
      </w:r>
      <w:r w:rsidRPr="00152766">
        <w:rPr>
          <w:rFonts w:ascii="Times New Roman" w:hAnsi="Times New Roman"/>
          <w:i/>
          <w:szCs w:val="24"/>
        </w:rPr>
        <w:t>……………………………………………………………………………….</w:t>
      </w:r>
    </w:p>
    <w:p w14:paraId="58BA5CBB" w14:textId="333CCE15" w:rsidR="007C506C" w:rsidRPr="00152766" w:rsidRDefault="007C506C" w:rsidP="007C506C">
      <w:pPr>
        <w:jc w:val="both"/>
        <w:rPr>
          <w:rFonts w:ascii="Times New Roman" w:hAnsi="Times New Roman"/>
          <w:szCs w:val="24"/>
        </w:rPr>
      </w:pPr>
      <w:r w:rsidRPr="00152766">
        <w:rPr>
          <w:rFonts w:ascii="Times New Roman" w:hAnsi="Times New Roman"/>
          <w:szCs w:val="24"/>
        </w:rPr>
        <w:t xml:space="preserve">b) w  sprawach finansowo-księgowych – </w:t>
      </w:r>
      <w:r w:rsidRPr="00152766">
        <w:rPr>
          <w:rFonts w:ascii="Times New Roman" w:hAnsi="Times New Roman"/>
          <w:i/>
          <w:szCs w:val="24"/>
        </w:rPr>
        <w:t xml:space="preserve">Beata </w:t>
      </w:r>
      <w:proofErr w:type="spellStart"/>
      <w:r w:rsidRPr="00152766">
        <w:rPr>
          <w:rFonts w:ascii="Times New Roman" w:hAnsi="Times New Roman"/>
          <w:i/>
          <w:szCs w:val="24"/>
        </w:rPr>
        <w:t>Dojs</w:t>
      </w:r>
      <w:proofErr w:type="spellEnd"/>
      <w:r w:rsidRPr="00152766">
        <w:rPr>
          <w:rFonts w:ascii="Times New Roman" w:hAnsi="Times New Roman"/>
          <w:szCs w:val="24"/>
        </w:rPr>
        <w:t xml:space="preserve">  - tel. 71 37 15</w:t>
      </w:r>
      <w:r w:rsidR="00ED0077">
        <w:rPr>
          <w:rFonts w:ascii="Times New Roman" w:hAnsi="Times New Roman"/>
          <w:szCs w:val="24"/>
        </w:rPr>
        <w:t> </w:t>
      </w:r>
      <w:r w:rsidRPr="00152766">
        <w:rPr>
          <w:rFonts w:ascii="Times New Roman" w:hAnsi="Times New Roman"/>
          <w:szCs w:val="24"/>
        </w:rPr>
        <w:t>885</w:t>
      </w:r>
      <w:r w:rsidR="00ED0077">
        <w:rPr>
          <w:rFonts w:ascii="Times New Roman" w:hAnsi="Times New Roman"/>
          <w:szCs w:val="24"/>
        </w:rPr>
        <w:t>;</w:t>
      </w:r>
    </w:p>
    <w:p w14:paraId="0084524C" w14:textId="77777777" w:rsidR="007C506C" w:rsidRPr="00152766" w:rsidRDefault="007C506C" w:rsidP="007C506C">
      <w:pPr>
        <w:rPr>
          <w:rFonts w:ascii="Times New Roman" w:hAnsi="Times New Roman"/>
          <w:szCs w:val="24"/>
        </w:rPr>
      </w:pPr>
      <w:r w:rsidRPr="00152766">
        <w:rPr>
          <w:rFonts w:ascii="Times New Roman" w:hAnsi="Times New Roman"/>
          <w:szCs w:val="24"/>
        </w:rPr>
        <w:t xml:space="preserve">2) </w:t>
      </w:r>
      <w:r w:rsidRPr="00152766">
        <w:rPr>
          <w:rFonts w:ascii="Times New Roman" w:hAnsi="Times New Roman"/>
          <w:szCs w:val="24"/>
          <w:u w:val="single"/>
        </w:rPr>
        <w:t>ze strony Wykonawcy</w:t>
      </w:r>
      <w:r w:rsidRPr="00152766">
        <w:rPr>
          <w:rFonts w:ascii="Times New Roman" w:hAnsi="Times New Roman"/>
          <w:szCs w:val="24"/>
        </w:rPr>
        <w:t xml:space="preserve"> – </w:t>
      </w:r>
    </w:p>
    <w:p w14:paraId="6F55D159"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4.  Strony zobowiązują się każdorazowo informować o zmianach osób odpowiedzialnych za realizację niniejszej umowy.</w:t>
      </w:r>
    </w:p>
    <w:p w14:paraId="4A4D35D3"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 xml:space="preserve">5. Wszelkie zmiany niniejszej umowy wymagają dla swej ważności formy pisemnej w postaci aneksu podpisanego przez obie strony. </w:t>
      </w:r>
    </w:p>
    <w:p w14:paraId="0F16B3A6"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6. W sprawach nie uregulowanych niniejszą umową zastosowanie mają przepisy ustawy finansów publicznych, przepisy Kodeksu Cywilnego oraz inne obowiązujące przepisy prawa.</w:t>
      </w:r>
    </w:p>
    <w:p w14:paraId="74F6B288" w14:textId="77777777" w:rsidR="007C506C" w:rsidRPr="00152766" w:rsidRDefault="007C506C" w:rsidP="007C506C">
      <w:pPr>
        <w:jc w:val="both"/>
        <w:rPr>
          <w:rFonts w:ascii="Times New Roman" w:hAnsi="Times New Roman"/>
          <w:szCs w:val="24"/>
        </w:rPr>
      </w:pPr>
      <w:r w:rsidRPr="00152766">
        <w:rPr>
          <w:rFonts w:ascii="Times New Roman" w:hAnsi="Times New Roman"/>
          <w:szCs w:val="24"/>
        </w:rPr>
        <w:t>7. Ewentualne spory wynikłe z niniejszej umowy rozstrzygać będzie sąd miejscowo właściwy dla siedziby Zamawiającego.</w:t>
      </w:r>
    </w:p>
    <w:p w14:paraId="372BF355" w14:textId="77777777" w:rsidR="007C506C" w:rsidRPr="00152766" w:rsidRDefault="007C506C" w:rsidP="007C506C">
      <w:pPr>
        <w:jc w:val="both"/>
        <w:rPr>
          <w:rFonts w:ascii="Times New Roman" w:hAnsi="Times New Roman"/>
          <w:b/>
          <w:color w:val="0070C0"/>
          <w:szCs w:val="24"/>
        </w:rPr>
      </w:pPr>
      <w:r w:rsidRPr="00152766">
        <w:rPr>
          <w:rFonts w:ascii="Times New Roman" w:hAnsi="Times New Roman"/>
          <w:szCs w:val="24"/>
        </w:rPr>
        <w:t>8</w:t>
      </w:r>
      <w:r w:rsidRPr="00152766">
        <w:rPr>
          <w:rFonts w:ascii="Times New Roman" w:hAnsi="Times New Roman"/>
          <w:b/>
          <w:szCs w:val="24"/>
        </w:rPr>
        <w:t xml:space="preserve">. </w:t>
      </w:r>
      <w:r w:rsidRPr="00152766">
        <w:rPr>
          <w:rFonts w:ascii="Times New Roman" w:hAnsi="Times New Roman"/>
          <w:szCs w:val="24"/>
        </w:rPr>
        <w:t>Umowę sporządzono w 3 jednobrzmiących egzemplarzach, 2 dla Zamawiającego, 1 dla Wykonawcy.</w:t>
      </w:r>
    </w:p>
    <w:p w14:paraId="2C22DB52" w14:textId="77777777" w:rsidR="007C506C" w:rsidRPr="00152766" w:rsidRDefault="007C506C" w:rsidP="007C506C">
      <w:pPr>
        <w:jc w:val="both"/>
        <w:rPr>
          <w:rFonts w:ascii="Times New Roman" w:hAnsi="Times New Roman"/>
          <w:color w:val="0070C0"/>
          <w:szCs w:val="24"/>
        </w:rPr>
      </w:pPr>
    </w:p>
    <w:p w14:paraId="5044B1A7" w14:textId="77777777" w:rsidR="007C506C" w:rsidRPr="00152766" w:rsidRDefault="007C506C" w:rsidP="007C506C">
      <w:pPr>
        <w:jc w:val="both"/>
        <w:rPr>
          <w:rFonts w:ascii="Times New Roman" w:hAnsi="Times New Roman"/>
          <w:b/>
          <w:i/>
          <w:szCs w:val="24"/>
          <w:u w:val="single"/>
        </w:rPr>
      </w:pPr>
      <w:r w:rsidRPr="00152766">
        <w:rPr>
          <w:rFonts w:ascii="Times New Roman" w:hAnsi="Times New Roman"/>
          <w:szCs w:val="24"/>
        </w:rPr>
        <w:t>W Y K O N A W C A :</w:t>
      </w:r>
      <w:r w:rsidRPr="00152766">
        <w:rPr>
          <w:rFonts w:ascii="Times New Roman" w:hAnsi="Times New Roman"/>
          <w:szCs w:val="24"/>
        </w:rPr>
        <w:tab/>
      </w:r>
      <w:r w:rsidRPr="00152766">
        <w:rPr>
          <w:rFonts w:ascii="Times New Roman" w:hAnsi="Times New Roman"/>
          <w:szCs w:val="24"/>
        </w:rPr>
        <w:tab/>
      </w:r>
      <w:r w:rsidRPr="00152766">
        <w:rPr>
          <w:rFonts w:ascii="Times New Roman" w:hAnsi="Times New Roman"/>
          <w:szCs w:val="24"/>
        </w:rPr>
        <w:tab/>
      </w:r>
      <w:r w:rsidRPr="00152766">
        <w:rPr>
          <w:rFonts w:ascii="Times New Roman" w:hAnsi="Times New Roman"/>
          <w:szCs w:val="24"/>
        </w:rPr>
        <w:tab/>
      </w:r>
      <w:r w:rsidRPr="00152766">
        <w:rPr>
          <w:rFonts w:ascii="Times New Roman" w:hAnsi="Times New Roman"/>
          <w:szCs w:val="24"/>
        </w:rPr>
        <w:tab/>
      </w:r>
      <w:r w:rsidRPr="00152766">
        <w:rPr>
          <w:rFonts w:ascii="Times New Roman" w:hAnsi="Times New Roman"/>
          <w:szCs w:val="24"/>
        </w:rPr>
        <w:tab/>
        <w:t xml:space="preserve"> Z A M A W I A J A C Y :</w:t>
      </w:r>
    </w:p>
    <w:p w14:paraId="76603DD7" w14:textId="77777777" w:rsidR="007C506C" w:rsidRPr="00152766" w:rsidRDefault="007C506C" w:rsidP="007C506C">
      <w:pPr>
        <w:rPr>
          <w:rFonts w:ascii="Times New Roman" w:hAnsi="Times New Roman"/>
          <w:szCs w:val="24"/>
        </w:rPr>
      </w:pPr>
    </w:p>
    <w:p w14:paraId="653149B4" w14:textId="77777777" w:rsidR="007C506C" w:rsidRPr="00152766" w:rsidRDefault="007C506C" w:rsidP="007C506C">
      <w:pPr>
        <w:spacing w:line="360" w:lineRule="auto"/>
        <w:jc w:val="both"/>
        <w:rPr>
          <w:rFonts w:ascii="Times New Roman" w:hAnsi="Times New Roman"/>
          <w:szCs w:val="24"/>
        </w:rPr>
      </w:pPr>
    </w:p>
    <w:p w14:paraId="2EE56E1C" w14:textId="77777777" w:rsidR="007C506C" w:rsidRPr="00152766" w:rsidRDefault="007C506C" w:rsidP="007C506C">
      <w:pPr>
        <w:rPr>
          <w:rFonts w:ascii="Times New Roman" w:hAnsi="Times New Roman"/>
          <w:szCs w:val="24"/>
        </w:rPr>
      </w:pPr>
    </w:p>
    <w:p w14:paraId="32BDFB58" w14:textId="77777777" w:rsidR="007C506C" w:rsidRPr="00152766" w:rsidRDefault="007C506C" w:rsidP="007C506C">
      <w:pPr>
        <w:suppressAutoHyphens/>
        <w:jc w:val="right"/>
        <w:rPr>
          <w:rFonts w:ascii="Times New Roman" w:hAnsi="Times New Roman"/>
          <w:b/>
          <w:i/>
          <w:szCs w:val="24"/>
          <w:u w:val="single"/>
          <w:lang w:eastAsia="ar-SA"/>
        </w:rPr>
      </w:pPr>
    </w:p>
    <w:p w14:paraId="3D602A46" w14:textId="77777777" w:rsidR="007C506C" w:rsidRPr="00152766" w:rsidRDefault="007C506C" w:rsidP="007C506C">
      <w:pPr>
        <w:widowControl w:val="0"/>
        <w:tabs>
          <w:tab w:val="left" w:pos="3888"/>
        </w:tabs>
        <w:suppressAutoHyphens/>
        <w:spacing w:line="100" w:lineRule="atLeast"/>
        <w:ind w:right="-142"/>
        <w:jc w:val="right"/>
        <w:rPr>
          <w:rFonts w:ascii="Times New Roman" w:hAnsi="Times New Roman"/>
          <w:b/>
          <w:i/>
          <w:szCs w:val="24"/>
          <w:u w:val="single"/>
          <w:lang w:eastAsia="ar-SA"/>
        </w:rPr>
      </w:pPr>
      <w:r w:rsidRPr="00152766">
        <w:rPr>
          <w:rFonts w:ascii="Times New Roman" w:hAnsi="Times New Roman"/>
          <w:b/>
          <w:i/>
          <w:szCs w:val="24"/>
          <w:u w:val="single"/>
          <w:lang w:eastAsia="ar-SA"/>
        </w:rPr>
        <w:t>AKCEPTUJĘ PROJEKT UMOWY</w:t>
      </w:r>
    </w:p>
    <w:p w14:paraId="2D4287F6" w14:textId="77777777" w:rsidR="007C506C" w:rsidRPr="00152766" w:rsidRDefault="007C506C" w:rsidP="007C506C">
      <w:pPr>
        <w:widowControl w:val="0"/>
        <w:tabs>
          <w:tab w:val="left" w:pos="3888"/>
        </w:tabs>
        <w:suppressAutoHyphens/>
        <w:spacing w:line="100" w:lineRule="atLeast"/>
        <w:ind w:right="-142"/>
        <w:jc w:val="right"/>
        <w:rPr>
          <w:rFonts w:ascii="Times New Roman" w:hAnsi="Times New Roman"/>
          <w:b/>
          <w:i/>
          <w:szCs w:val="24"/>
          <w:u w:val="single"/>
          <w:lang w:eastAsia="ar-SA"/>
        </w:rPr>
      </w:pPr>
    </w:p>
    <w:p w14:paraId="6C66BB9C" w14:textId="77777777" w:rsidR="007C506C" w:rsidRPr="00152766" w:rsidRDefault="007C506C" w:rsidP="007C506C">
      <w:pPr>
        <w:widowControl w:val="0"/>
        <w:tabs>
          <w:tab w:val="left" w:pos="3888"/>
        </w:tabs>
        <w:suppressAutoHyphens/>
        <w:spacing w:line="100" w:lineRule="atLeast"/>
        <w:ind w:right="-142"/>
        <w:jc w:val="right"/>
        <w:rPr>
          <w:rFonts w:ascii="Times New Roman" w:hAnsi="Times New Roman"/>
          <w:b/>
          <w:i/>
          <w:szCs w:val="24"/>
          <w:u w:val="single"/>
          <w:lang w:eastAsia="ar-SA"/>
        </w:rPr>
      </w:pPr>
    </w:p>
    <w:p w14:paraId="3C38484F" w14:textId="77777777" w:rsidR="007C506C" w:rsidRPr="00152766" w:rsidRDefault="007C506C" w:rsidP="007C506C">
      <w:pPr>
        <w:widowControl w:val="0"/>
        <w:tabs>
          <w:tab w:val="left" w:pos="3888"/>
        </w:tabs>
        <w:suppressAutoHyphens/>
        <w:spacing w:line="100" w:lineRule="atLeast"/>
        <w:ind w:right="-142"/>
        <w:jc w:val="right"/>
        <w:rPr>
          <w:rFonts w:ascii="Times New Roman" w:hAnsi="Times New Roman"/>
          <w:b/>
          <w:i/>
          <w:szCs w:val="24"/>
          <w:u w:val="single"/>
          <w:lang w:eastAsia="ar-SA"/>
        </w:rPr>
      </w:pPr>
      <w:r w:rsidRPr="00152766">
        <w:rPr>
          <w:rFonts w:ascii="Times New Roman" w:hAnsi="Times New Roman"/>
          <w:b/>
          <w:i/>
          <w:szCs w:val="24"/>
          <w:u w:val="single"/>
          <w:lang w:eastAsia="ar-SA"/>
        </w:rPr>
        <w:t>.………………………………….</w:t>
      </w:r>
    </w:p>
    <w:p w14:paraId="563AC342" w14:textId="77777777" w:rsidR="007C506C" w:rsidRPr="00152766" w:rsidRDefault="007C506C" w:rsidP="007C506C">
      <w:pPr>
        <w:rPr>
          <w:rFonts w:ascii="Times New Roman" w:hAnsi="Times New Roman"/>
          <w:szCs w:val="24"/>
        </w:rPr>
      </w:pPr>
    </w:p>
    <w:p w14:paraId="27619C89" w14:textId="77777777" w:rsidR="007C506C" w:rsidRPr="00152766" w:rsidRDefault="007C506C" w:rsidP="007C506C">
      <w:pPr>
        <w:rPr>
          <w:rFonts w:ascii="Times New Roman" w:hAnsi="Times New Roman"/>
          <w:szCs w:val="24"/>
        </w:rPr>
      </w:pPr>
    </w:p>
    <w:p w14:paraId="66BEFA46" w14:textId="77777777" w:rsidR="00004CED" w:rsidRPr="00152766" w:rsidRDefault="00004CED" w:rsidP="007C506C">
      <w:pPr>
        <w:pStyle w:val="Tytu"/>
        <w:tabs>
          <w:tab w:val="left" w:pos="6804"/>
        </w:tabs>
        <w:rPr>
          <w:rFonts w:ascii="Times New Roman" w:hAnsi="Times New Roman" w:cs="Times New Roman"/>
          <w:szCs w:val="24"/>
        </w:rPr>
      </w:pPr>
    </w:p>
    <w:sectPr w:rsidR="00004CED" w:rsidRPr="00152766" w:rsidSect="00857FE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4111A" w14:textId="77777777" w:rsidR="00C619C9" w:rsidRDefault="00C619C9" w:rsidP="00E71C62">
      <w:r>
        <w:separator/>
      </w:r>
    </w:p>
  </w:endnote>
  <w:endnote w:type="continuationSeparator" w:id="0">
    <w:p w14:paraId="18F091DA" w14:textId="77777777" w:rsidR="00C619C9" w:rsidRDefault="00C619C9" w:rsidP="00E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33E563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1542"/>
      <w:docPartObj>
        <w:docPartGallery w:val="Page Numbers (Bottom of Page)"/>
        <w:docPartUnique/>
      </w:docPartObj>
    </w:sdtPr>
    <w:sdtEndPr/>
    <w:sdtContent>
      <w:p w14:paraId="59BC188A" w14:textId="77777777" w:rsidR="00E14080" w:rsidRDefault="00E14080">
        <w:pPr>
          <w:pStyle w:val="Stopka"/>
          <w:jc w:val="center"/>
        </w:pPr>
        <w:r>
          <w:fldChar w:fldCharType="begin"/>
        </w:r>
        <w:r>
          <w:instrText xml:space="preserve"> PAGE   \* MERGEFORMAT </w:instrText>
        </w:r>
        <w:r>
          <w:fldChar w:fldCharType="separate"/>
        </w:r>
        <w:r>
          <w:rPr>
            <w:noProof/>
          </w:rPr>
          <w:t>12</w:t>
        </w:r>
        <w:r>
          <w:rPr>
            <w:noProof/>
          </w:rPr>
          <w:fldChar w:fldCharType="end"/>
        </w:r>
      </w:p>
    </w:sdtContent>
  </w:sdt>
  <w:p w14:paraId="20065448" w14:textId="77777777" w:rsidR="00E14080" w:rsidRDefault="00E140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8372" w14:textId="77777777" w:rsidR="00C619C9" w:rsidRDefault="00C619C9" w:rsidP="00E71C62">
      <w:r>
        <w:separator/>
      </w:r>
    </w:p>
  </w:footnote>
  <w:footnote w:type="continuationSeparator" w:id="0">
    <w:p w14:paraId="08C99FCD" w14:textId="77777777" w:rsidR="00C619C9" w:rsidRDefault="00C619C9" w:rsidP="00E7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CE4C" w14:textId="202413BA" w:rsidR="00E14080" w:rsidRPr="00152766" w:rsidRDefault="00E14080" w:rsidP="00512FED">
    <w:pPr>
      <w:pStyle w:val="Nagwek"/>
      <w:jc w:val="center"/>
      <w:rPr>
        <w:rFonts w:ascii="Times New Roman" w:hAnsi="Times New Roman"/>
        <w:b/>
        <w:sz w:val="18"/>
      </w:rPr>
    </w:pPr>
    <w:bookmarkStart w:id="4" w:name="_Hlk485880584"/>
    <w:bookmarkStart w:id="5" w:name="_Hlk485880583"/>
    <w:bookmarkStart w:id="6" w:name="_Hlk485880582"/>
    <w:bookmarkStart w:id="7" w:name="_Hlk485880518"/>
    <w:bookmarkStart w:id="8" w:name="_Hlk485880517"/>
    <w:bookmarkStart w:id="9" w:name="_Hlk485880516"/>
    <w:r w:rsidRPr="00152766">
      <w:rPr>
        <w:rFonts w:ascii="Times New Roman" w:hAnsi="Times New Roman"/>
        <w:b/>
        <w:sz w:val="18"/>
      </w:rPr>
      <w:t xml:space="preserve">Zapytanie ofertowe poniżej 30 tys. euro </w:t>
    </w:r>
    <w:r w:rsidRPr="00152766">
      <w:rPr>
        <w:rFonts w:ascii="Times New Roman" w:hAnsi="Times New Roman"/>
        <w:sz w:val="18"/>
      </w:rPr>
      <w:t xml:space="preserve"> –</w:t>
    </w:r>
    <w:r w:rsidRPr="00152766">
      <w:rPr>
        <w:rFonts w:ascii="Times New Roman" w:hAnsi="Times New Roman"/>
        <w:b/>
        <w:sz w:val="18"/>
      </w:rPr>
      <w:t>02/Z/2020 pn.:</w:t>
    </w:r>
  </w:p>
  <w:bookmarkEnd w:id="4"/>
  <w:bookmarkEnd w:id="5"/>
  <w:bookmarkEnd w:id="6"/>
  <w:bookmarkEnd w:id="7"/>
  <w:bookmarkEnd w:id="8"/>
  <w:bookmarkEnd w:id="9"/>
  <w:p w14:paraId="6191226F" w14:textId="6D4C28C8" w:rsidR="00E14080" w:rsidRPr="00152766" w:rsidRDefault="00E14080" w:rsidP="00512FED">
    <w:pPr>
      <w:pStyle w:val="Nagwek"/>
      <w:jc w:val="center"/>
      <w:rPr>
        <w:rFonts w:ascii="Times New Roman" w:hAnsi="Times New Roman"/>
        <w:sz w:val="18"/>
      </w:rPr>
    </w:pPr>
    <w:r w:rsidRPr="00152766">
      <w:rPr>
        <w:rFonts w:ascii="Times New Roman" w:hAnsi="Times New Roman"/>
        <w:sz w:val="18"/>
      </w:rPr>
      <w:t xml:space="preserve">„Dostawa dla systemu </w:t>
    </w:r>
    <w:proofErr w:type="spellStart"/>
    <w:r w:rsidRPr="00152766">
      <w:rPr>
        <w:rFonts w:ascii="Times New Roman" w:hAnsi="Times New Roman"/>
        <w:sz w:val="18"/>
      </w:rPr>
      <w:t>Mirasol</w:t>
    </w:r>
    <w:proofErr w:type="spellEnd"/>
    <w:r w:rsidRPr="00152766">
      <w:rPr>
        <w:rFonts w:ascii="Times New Roman" w:hAnsi="Times New Roman"/>
        <w:sz w:val="18"/>
      </w:rPr>
      <w:t xml:space="preserve"> zestawów do redukcji biologicznych czynników chorobotwórczych w osoczu uzyskanym z krwi pełnej, w ilości 850 szt.  oraz  w koncentracie krwinek płytkowych z aferezy w ilości 75 szt. na okres 12 miesięcy dla Regionalnego Centrum Krwiodawstwa i Krwiolecznictwa im. prof. dr hab. Tadeusza </w:t>
    </w:r>
    <w:proofErr w:type="spellStart"/>
    <w:r w:rsidRPr="00152766">
      <w:rPr>
        <w:rFonts w:ascii="Times New Roman" w:hAnsi="Times New Roman"/>
        <w:sz w:val="18"/>
      </w:rPr>
      <w:t>Dorobisza</w:t>
    </w:r>
    <w:proofErr w:type="spellEnd"/>
    <w:r w:rsidRPr="00152766">
      <w:rPr>
        <w:rFonts w:ascii="Times New Roman" w:hAnsi="Times New Roman"/>
        <w:sz w:val="18"/>
      </w:rPr>
      <w:t xml:space="preserve"> we Wrocławiu”</w:t>
    </w:r>
  </w:p>
  <w:p w14:paraId="2CAC8731" w14:textId="77777777" w:rsidR="00E14080" w:rsidRDefault="00E14080" w:rsidP="00376466">
    <w:pPr>
      <w:pStyle w:val="Nagwek"/>
    </w:pPr>
  </w:p>
  <w:p w14:paraId="71CB403C" w14:textId="77777777" w:rsidR="00E14080" w:rsidRPr="00376466" w:rsidRDefault="00E14080" w:rsidP="003764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360" w:hanging="360"/>
      </w:pPr>
      <w:rPr>
        <w:u w:val="none"/>
      </w:rPr>
    </w:lvl>
    <w:lvl w:ilvl="1">
      <w:start w:val="1"/>
      <w:numFmt w:val="decimal"/>
      <w:lvlText w:val="%1.%2."/>
      <w:lvlJc w:val="left"/>
      <w:pPr>
        <w:tabs>
          <w:tab w:val="num" w:pos="0"/>
        </w:tabs>
        <w:ind w:left="1440" w:hanging="360"/>
      </w:pPr>
      <w:rPr>
        <w:u w:val="none"/>
      </w:rPr>
    </w:lvl>
    <w:lvl w:ilvl="2">
      <w:start w:val="1"/>
      <w:numFmt w:val="decimal"/>
      <w:lvlText w:val="%1.%2.%3."/>
      <w:lvlJc w:val="left"/>
      <w:pPr>
        <w:tabs>
          <w:tab w:val="num" w:pos="0"/>
        </w:tabs>
        <w:ind w:left="2880" w:hanging="720"/>
      </w:pPr>
      <w:rPr>
        <w:u w:val="none"/>
      </w:rPr>
    </w:lvl>
    <w:lvl w:ilvl="3">
      <w:start w:val="1"/>
      <w:numFmt w:val="decimal"/>
      <w:lvlText w:val="%1.%2.%3.%4."/>
      <w:lvlJc w:val="left"/>
      <w:pPr>
        <w:tabs>
          <w:tab w:val="num" w:pos="0"/>
        </w:tabs>
        <w:ind w:left="3960" w:hanging="720"/>
      </w:pPr>
      <w:rPr>
        <w:u w:val="none"/>
      </w:rPr>
    </w:lvl>
    <w:lvl w:ilvl="4">
      <w:start w:val="1"/>
      <w:numFmt w:val="decimal"/>
      <w:lvlText w:val="%1.%2.%3.%4.%5."/>
      <w:lvlJc w:val="left"/>
      <w:pPr>
        <w:tabs>
          <w:tab w:val="num" w:pos="0"/>
        </w:tabs>
        <w:ind w:left="5400" w:hanging="1080"/>
      </w:pPr>
      <w:rPr>
        <w:u w:val="none"/>
      </w:rPr>
    </w:lvl>
    <w:lvl w:ilvl="5">
      <w:start w:val="1"/>
      <w:numFmt w:val="decimal"/>
      <w:lvlText w:val="%1.%2.%3.%4.%5.%6."/>
      <w:lvlJc w:val="left"/>
      <w:pPr>
        <w:tabs>
          <w:tab w:val="num" w:pos="0"/>
        </w:tabs>
        <w:ind w:left="6480" w:hanging="1080"/>
      </w:pPr>
      <w:rPr>
        <w:u w:val="none"/>
      </w:rPr>
    </w:lvl>
    <w:lvl w:ilvl="6">
      <w:start w:val="1"/>
      <w:numFmt w:val="decimal"/>
      <w:lvlText w:val="%1.%2.%3.%4.%5.%6.%7."/>
      <w:lvlJc w:val="left"/>
      <w:pPr>
        <w:tabs>
          <w:tab w:val="num" w:pos="0"/>
        </w:tabs>
        <w:ind w:left="7920" w:hanging="1440"/>
      </w:pPr>
      <w:rPr>
        <w:u w:val="none"/>
      </w:rPr>
    </w:lvl>
    <w:lvl w:ilvl="7">
      <w:start w:val="1"/>
      <w:numFmt w:val="decimal"/>
      <w:lvlText w:val="%1.%2.%3.%4.%5.%6.%7.%8."/>
      <w:lvlJc w:val="left"/>
      <w:pPr>
        <w:tabs>
          <w:tab w:val="num" w:pos="0"/>
        </w:tabs>
        <w:ind w:left="9000" w:hanging="1440"/>
      </w:pPr>
      <w:rPr>
        <w:u w:val="none"/>
      </w:rPr>
    </w:lvl>
    <w:lvl w:ilvl="8">
      <w:start w:val="1"/>
      <w:numFmt w:val="decimal"/>
      <w:lvlText w:val="%1.%2.%3.%4.%5.%6.%7.%8.%9."/>
      <w:lvlJc w:val="left"/>
      <w:pPr>
        <w:tabs>
          <w:tab w:val="num" w:pos="0"/>
        </w:tabs>
        <w:ind w:left="10440" w:hanging="1800"/>
      </w:pPr>
      <w:rPr>
        <w:u w:val="none"/>
      </w:rPr>
    </w:lvl>
  </w:abstractNum>
  <w:abstractNum w:abstractNumId="2" w15:restartNumberingAfterBreak="0">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 w15:restartNumberingAfterBreak="0">
    <w:nsid w:val="02BC1A1A"/>
    <w:multiLevelType w:val="hybridMultilevel"/>
    <w:tmpl w:val="19401684"/>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B49B2"/>
    <w:multiLevelType w:val="hybridMultilevel"/>
    <w:tmpl w:val="D11E0252"/>
    <w:lvl w:ilvl="0" w:tplc="8826BE16">
      <w:start w:val="2"/>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7C1AD7"/>
    <w:multiLevelType w:val="hybridMultilevel"/>
    <w:tmpl w:val="998AD2B0"/>
    <w:lvl w:ilvl="0" w:tplc="24E81B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41620"/>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B77D01"/>
    <w:multiLevelType w:val="hybridMultilevel"/>
    <w:tmpl w:val="BEA8AD8A"/>
    <w:lvl w:ilvl="0" w:tplc="AE347D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676AF"/>
    <w:multiLevelType w:val="hybridMultilevel"/>
    <w:tmpl w:val="0646E76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C014B"/>
    <w:multiLevelType w:val="hybridMultilevel"/>
    <w:tmpl w:val="2468F30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BD0FF2"/>
    <w:multiLevelType w:val="multilevel"/>
    <w:tmpl w:val="EB1AD7B8"/>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AE04221"/>
    <w:multiLevelType w:val="hybridMultilevel"/>
    <w:tmpl w:val="B93CC6BA"/>
    <w:lvl w:ilvl="0" w:tplc="193A419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101EC"/>
    <w:multiLevelType w:val="hybridMultilevel"/>
    <w:tmpl w:val="14102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71B29"/>
    <w:multiLevelType w:val="hybridMultilevel"/>
    <w:tmpl w:val="AEDE24D0"/>
    <w:lvl w:ilvl="0" w:tplc="92A0798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6F1626"/>
    <w:multiLevelType w:val="hybridMultilevel"/>
    <w:tmpl w:val="B234E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A3676A"/>
    <w:multiLevelType w:val="hybridMultilevel"/>
    <w:tmpl w:val="10CE3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671880"/>
    <w:multiLevelType w:val="hybridMultilevel"/>
    <w:tmpl w:val="A54A9700"/>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2037A"/>
    <w:multiLevelType w:val="hybridMultilevel"/>
    <w:tmpl w:val="A54A9700"/>
    <w:lvl w:ilvl="0" w:tplc="6944E3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F76D98"/>
    <w:multiLevelType w:val="hybridMultilevel"/>
    <w:tmpl w:val="409C1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897448"/>
    <w:multiLevelType w:val="hybridMultilevel"/>
    <w:tmpl w:val="020CD25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502093"/>
    <w:multiLevelType w:val="hybridMultilevel"/>
    <w:tmpl w:val="E35CD300"/>
    <w:lvl w:ilvl="0" w:tplc="57F24C7E">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4F534B"/>
    <w:multiLevelType w:val="hybridMultilevel"/>
    <w:tmpl w:val="4F3C2D8C"/>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54195F"/>
    <w:multiLevelType w:val="hybridMultilevel"/>
    <w:tmpl w:val="232CD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E778CE"/>
    <w:multiLevelType w:val="hybridMultilevel"/>
    <w:tmpl w:val="32F0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7B2311"/>
    <w:multiLevelType w:val="hybridMultilevel"/>
    <w:tmpl w:val="B17A24CA"/>
    <w:lvl w:ilvl="0" w:tplc="0415000F">
      <w:start w:val="1"/>
      <w:numFmt w:val="decimal"/>
      <w:lvlText w:val="%1."/>
      <w:lvlJc w:val="left"/>
      <w:pPr>
        <w:ind w:left="360" w:hanging="360"/>
      </w:pPr>
      <w:rPr>
        <w:rFonts w:hint="default"/>
      </w:rPr>
    </w:lvl>
    <w:lvl w:ilvl="1" w:tplc="D53029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3FA1E4C"/>
    <w:multiLevelType w:val="hybridMultilevel"/>
    <w:tmpl w:val="A23A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76DE7969"/>
    <w:multiLevelType w:val="hybridMultilevel"/>
    <w:tmpl w:val="2468F30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EF71EC7"/>
    <w:multiLevelType w:val="hybridMultilevel"/>
    <w:tmpl w:val="CD32AB68"/>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6"/>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1"/>
  </w:num>
  <w:num w:numId="14">
    <w:abstractNumId w:val="13"/>
  </w:num>
  <w:num w:numId="15">
    <w:abstractNumId w:val="23"/>
  </w:num>
  <w:num w:numId="16">
    <w:abstractNumId w:val="9"/>
  </w:num>
  <w:num w:numId="17">
    <w:abstractNumId w:val="3"/>
  </w:num>
  <w:num w:numId="18">
    <w:abstractNumId w:val="20"/>
  </w:num>
  <w:num w:numId="19">
    <w:abstractNumId w:val="12"/>
  </w:num>
  <w:num w:numId="20">
    <w:abstractNumId w:val="27"/>
  </w:num>
  <w:num w:numId="21">
    <w:abstractNumId w:val="0"/>
  </w:num>
  <w:num w:numId="22">
    <w:abstractNumId w:val="5"/>
  </w:num>
  <w:num w:numId="23">
    <w:abstractNumId w:val="2"/>
    <w:lvlOverride w:ilvl="0">
      <w:startOverride w:val="1"/>
    </w:lvlOverride>
  </w:num>
  <w:num w:numId="24">
    <w:abstractNumId w:val="22"/>
  </w:num>
  <w:num w:numId="25">
    <w:abstractNumId w:val="1"/>
  </w:num>
  <w:num w:numId="26">
    <w:abstractNumId w:val="18"/>
  </w:num>
  <w:num w:numId="27">
    <w:abstractNumId w:val="14"/>
  </w:num>
  <w:num w:numId="28">
    <w:abstractNumId w:val="15"/>
  </w:num>
  <w:num w:numId="29">
    <w:abstractNumId w:val="10"/>
  </w:num>
  <w:num w:numId="3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62"/>
    <w:rsid w:val="00004CED"/>
    <w:rsid w:val="00006E02"/>
    <w:rsid w:val="0001653D"/>
    <w:rsid w:val="000238FC"/>
    <w:rsid w:val="000255AF"/>
    <w:rsid w:val="00042019"/>
    <w:rsid w:val="000748E6"/>
    <w:rsid w:val="0007605D"/>
    <w:rsid w:val="000B0FA8"/>
    <w:rsid w:val="000C4F60"/>
    <w:rsid w:val="000C5088"/>
    <w:rsid w:val="000C673D"/>
    <w:rsid w:val="000C7D31"/>
    <w:rsid w:val="000D1C02"/>
    <w:rsid w:val="000D520A"/>
    <w:rsid w:val="0010685F"/>
    <w:rsid w:val="00142C2E"/>
    <w:rsid w:val="00152766"/>
    <w:rsid w:val="00152BE3"/>
    <w:rsid w:val="00162514"/>
    <w:rsid w:val="001865E9"/>
    <w:rsid w:val="001A3681"/>
    <w:rsid w:val="001C0BE1"/>
    <w:rsid w:val="001C7E09"/>
    <w:rsid w:val="001D570F"/>
    <w:rsid w:val="001F10D0"/>
    <w:rsid w:val="001F1632"/>
    <w:rsid w:val="001F1D1A"/>
    <w:rsid w:val="00201594"/>
    <w:rsid w:val="00202E86"/>
    <w:rsid w:val="00222C48"/>
    <w:rsid w:val="00244269"/>
    <w:rsid w:val="00264732"/>
    <w:rsid w:val="002651A4"/>
    <w:rsid w:val="002748E8"/>
    <w:rsid w:val="002777D4"/>
    <w:rsid w:val="002856B2"/>
    <w:rsid w:val="002974A6"/>
    <w:rsid w:val="002A351A"/>
    <w:rsid w:val="002B713C"/>
    <w:rsid w:val="002D7E69"/>
    <w:rsid w:val="002E53CA"/>
    <w:rsid w:val="002F08A5"/>
    <w:rsid w:val="002F2524"/>
    <w:rsid w:val="002F464F"/>
    <w:rsid w:val="00300770"/>
    <w:rsid w:val="00300854"/>
    <w:rsid w:val="00302141"/>
    <w:rsid w:val="003132EC"/>
    <w:rsid w:val="0031504F"/>
    <w:rsid w:val="0032051C"/>
    <w:rsid w:val="00325AF4"/>
    <w:rsid w:val="00360F9B"/>
    <w:rsid w:val="00376466"/>
    <w:rsid w:val="00392714"/>
    <w:rsid w:val="00396769"/>
    <w:rsid w:val="003D4A3A"/>
    <w:rsid w:val="003D67E8"/>
    <w:rsid w:val="003E63AC"/>
    <w:rsid w:val="003E7149"/>
    <w:rsid w:val="003F5350"/>
    <w:rsid w:val="00401A3E"/>
    <w:rsid w:val="004048AC"/>
    <w:rsid w:val="00424E93"/>
    <w:rsid w:val="00435BF0"/>
    <w:rsid w:val="00455E6A"/>
    <w:rsid w:val="00460AA7"/>
    <w:rsid w:val="004641B6"/>
    <w:rsid w:val="004664C9"/>
    <w:rsid w:val="00484E05"/>
    <w:rsid w:val="004A034C"/>
    <w:rsid w:val="004A3989"/>
    <w:rsid w:val="004B4D42"/>
    <w:rsid w:val="004C163A"/>
    <w:rsid w:val="004D01A3"/>
    <w:rsid w:val="004D0690"/>
    <w:rsid w:val="004D63AF"/>
    <w:rsid w:val="00512FED"/>
    <w:rsid w:val="0052778F"/>
    <w:rsid w:val="005440AE"/>
    <w:rsid w:val="0054618F"/>
    <w:rsid w:val="00551739"/>
    <w:rsid w:val="00562A34"/>
    <w:rsid w:val="00564EAA"/>
    <w:rsid w:val="00566F38"/>
    <w:rsid w:val="00574466"/>
    <w:rsid w:val="00585E7E"/>
    <w:rsid w:val="0058643D"/>
    <w:rsid w:val="005A3CC4"/>
    <w:rsid w:val="005B0C1D"/>
    <w:rsid w:val="005B3B90"/>
    <w:rsid w:val="005B5FFA"/>
    <w:rsid w:val="005C3A3C"/>
    <w:rsid w:val="005D3C67"/>
    <w:rsid w:val="005E0A82"/>
    <w:rsid w:val="005F4DD0"/>
    <w:rsid w:val="005F7829"/>
    <w:rsid w:val="00607BF3"/>
    <w:rsid w:val="006474B5"/>
    <w:rsid w:val="00667407"/>
    <w:rsid w:val="00676A1C"/>
    <w:rsid w:val="00687168"/>
    <w:rsid w:val="00687FFC"/>
    <w:rsid w:val="006A0263"/>
    <w:rsid w:val="006A3553"/>
    <w:rsid w:val="006A7667"/>
    <w:rsid w:val="006B676E"/>
    <w:rsid w:val="006C395F"/>
    <w:rsid w:val="006C4E15"/>
    <w:rsid w:val="006F555D"/>
    <w:rsid w:val="00751E8A"/>
    <w:rsid w:val="007576DA"/>
    <w:rsid w:val="007621B7"/>
    <w:rsid w:val="00773A26"/>
    <w:rsid w:val="007759D0"/>
    <w:rsid w:val="007A0DC7"/>
    <w:rsid w:val="007B340D"/>
    <w:rsid w:val="007C506C"/>
    <w:rsid w:val="007F3626"/>
    <w:rsid w:val="00801021"/>
    <w:rsid w:val="00810081"/>
    <w:rsid w:val="008126CE"/>
    <w:rsid w:val="00837C96"/>
    <w:rsid w:val="00850B0A"/>
    <w:rsid w:val="00850CA6"/>
    <w:rsid w:val="00857FE5"/>
    <w:rsid w:val="00870D90"/>
    <w:rsid w:val="008773A3"/>
    <w:rsid w:val="008B0508"/>
    <w:rsid w:val="008C322A"/>
    <w:rsid w:val="008C648D"/>
    <w:rsid w:val="008C6D6B"/>
    <w:rsid w:val="008D007C"/>
    <w:rsid w:val="008E5ABF"/>
    <w:rsid w:val="008F1903"/>
    <w:rsid w:val="00905A37"/>
    <w:rsid w:val="00914214"/>
    <w:rsid w:val="00914E05"/>
    <w:rsid w:val="00917C14"/>
    <w:rsid w:val="009200CF"/>
    <w:rsid w:val="009230CE"/>
    <w:rsid w:val="009234A0"/>
    <w:rsid w:val="00923D56"/>
    <w:rsid w:val="00927812"/>
    <w:rsid w:val="0093529C"/>
    <w:rsid w:val="009432B0"/>
    <w:rsid w:val="009446BA"/>
    <w:rsid w:val="00956FE6"/>
    <w:rsid w:val="00965D82"/>
    <w:rsid w:val="00980EB2"/>
    <w:rsid w:val="00994BBC"/>
    <w:rsid w:val="009A256A"/>
    <w:rsid w:val="009D4954"/>
    <w:rsid w:val="00A04244"/>
    <w:rsid w:val="00A04566"/>
    <w:rsid w:val="00A20ED3"/>
    <w:rsid w:val="00A27575"/>
    <w:rsid w:val="00A35F9D"/>
    <w:rsid w:val="00A56BFC"/>
    <w:rsid w:val="00A65678"/>
    <w:rsid w:val="00A678DA"/>
    <w:rsid w:val="00A702DC"/>
    <w:rsid w:val="00A73D4F"/>
    <w:rsid w:val="00A74A79"/>
    <w:rsid w:val="00A83B1B"/>
    <w:rsid w:val="00AB441E"/>
    <w:rsid w:val="00AC0548"/>
    <w:rsid w:val="00AC586E"/>
    <w:rsid w:val="00AD1E43"/>
    <w:rsid w:val="00AE1D13"/>
    <w:rsid w:val="00AE3BA2"/>
    <w:rsid w:val="00AE628D"/>
    <w:rsid w:val="00AF5109"/>
    <w:rsid w:val="00B04302"/>
    <w:rsid w:val="00B0770D"/>
    <w:rsid w:val="00B12287"/>
    <w:rsid w:val="00B12921"/>
    <w:rsid w:val="00B17422"/>
    <w:rsid w:val="00B24417"/>
    <w:rsid w:val="00B31E7B"/>
    <w:rsid w:val="00B3540D"/>
    <w:rsid w:val="00B35B05"/>
    <w:rsid w:val="00B36E05"/>
    <w:rsid w:val="00B47FBA"/>
    <w:rsid w:val="00B50B4C"/>
    <w:rsid w:val="00B5463B"/>
    <w:rsid w:val="00B62812"/>
    <w:rsid w:val="00B81445"/>
    <w:rsid w:val="00B97D39"/>
    <w:rsid w:val="00BA0A26"/>
    <w:rsid w:val="00BA1AB6"/>
    <w:rsid w:val="00BA75CE"/>
    <w:rsid w:val="00BB571F"/>
    <w:rsid w:val="00BC75D4"/>
    <w:rsid w:val="00BD65EC"/>
    <w:rsid w:val="00BE0D10"/>
    <w:rsid w:val="00BE490E"/>
    <w:rsid w:val="00C03F23"/>
    <w:rsid w:val="00C135B4"/>
    <w:rsid w:val="00C20792"/>
    <w:rsid w:val="00C304A8"/>
    <w:rsid w:val="00C33786"/>
    <w:rsid w:val="00C46BBF"/>
    <w:rsid w:val="00C54FF1"/>
    <w:rsid w:val="00C619C9"/>
    <w:rsid w:val="00C61D9D"/>
    <w:rsid w:val="00C62715"/>
    <w:rsid w:val="00C81048"/>
    <w:rsid w:val="00CA16AE"/>
    <w:rsid w:val="00CA4BC9"/>
    <w:rsid w:val="00CC4CD5"/>
    <w:rsid w:val="00CE6F0D"/>
    <w:rsid w:val="00CE71BC"/>
    <w:rsid w:val="00D007E4"/>
    <w:rsid w:val="00D10D28"/>
    <w:rsid w:val="00D463D9"/>
    <w:rsid w:val="00D524CE"/>
    <w:rsid w:val="00D52872"/>
    <w:rsid w:val="00D5737C"/>
    <w:rsid w:val="00D65EAB"/>
    <w:rsid w:val="00D91CE3"/>
    <w:rsid w:val="00DB0809"/>
    <w:rsid w:val="00DB2E5B"/>
    <w:rsid w:val="00DD116B"/>
    <w:rsid w:val="00DD204E"/>
    <w:rsid w:val="00DD2CE8"/>
    <w:rsid w:val="00DE1D92"/>
    <w:rsid w:val="00DF7578"/>
    <w:rsid w:val="00E14080"/>
    <w:rsid w:val="00E17722"/>
    <w:rsid w:val="00E201AC"/>
    <w:rsid w:val="00E3018C"/>
    <w:rsid w:val="00E57B16"/>
    <w:rsid w:val="00E60DB4"/>
    <w:rsid w:val="00E6207B"/>
    <w:rsid w:val="00E71C62"/>
    <w:rsid w:val="00E822AF"/>
    <w:rsid w:val="00E86075"/>
    <w:rsid w:val="00EA449E"/>
    <w:rsid w:val="00EA4E7A"/>
    <w:rsid w:val="00EB55CE"/>
    <w:rsid w:val="00EC0924"/>
    <w:rsid w:val="00EC6536"/>
    <w:rsid w:val="00ED0077"/>
    <w:rsid w:val="00F03260"/>
    <w:rsid w:val="00F04009"/>
    <w:rsid w:val="00F22206"/>
    <w:rsid w:val="00F552A8"/>
    <w:rsid w:val="00F925A8"/>
    <w:rsid w:val="00FA70C7"/>
    <w:rsid w:val="00FA7F55"/>
    <w:rsid w:val="00FC61C2"/>
    <w:rsid w:val="00FD000B"/>
    <w:rsid w:val="00FD0F89"/>
    <w:rsid w:val="00FD6FB9"/>
    <w:rsid w:val="00FE5824"/>
    <w:rsid w:val="00FF050C"/>
    <w:rsid w:val="00FF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B50F"/>
  <w15:docId w15:val="{C5E77B54-4D62-413F-A07A-C944F12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607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E71C62"/>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rsid w:val="00E71C62"/>
    <w:pPr>
      <w:jc w:val="both"/>
    </w:pPr>
    <w:rPr>
      <w:b/>
    </w:rPr>
  </w:style>
  <w:style w:type="character" w:customStyle="1" w:styleId="TekstpodstawowyZnak">
    <w:name w:val="Tekst podstawowy Znak"/>
    <w:basedOn w:val="Domylnaczcionkaakapitu"/>
    <w:link w:val="Tekstpodstawowy"/>
    <w:rsid w:val="00E71C62"/>
    <w:rPr>
      <w:rFonts w:ascii="Arial" w:eastAsia="Times New Roman" w:hAnsi="Arial" w:cs="Times New Roman"/>
      <w:b/>
      <w:sz w:val="24"/>
      <w:szCs w:val="20"/>
    </w:rPr>
  </w:style>
  <w:style w:type="paragraph" w:styleId="Akapitzlist">
    <w:name w:val="List Paragraph"/>
    <w:basedOn w:val="Normalny"/>
    <w:link w:val="AkapitzlistZnak"/>
    <w:uiPriority w:val="34"/>
    <w:qFormat/>
    <w:rsid w:val="00E71C62"/>
    <w:pPr>
      <w:ind w:left="720"/>
    </w:pPr>
    <w:rPr>
      <w:rFonts w:cs="Arial"/>
      <w:szCs w:val="24"/>
    </w:rPr>
  </w:style>
  <w:style w:type="paragraph" w:styleId="Nagwek">
    <w:name w:val="header"/>
    <w:basedOn w:val="Normalny"/>
    <w:link w:val="NagwekZnak"/>
    <w:unhideWhenUsed/>
    <w:rsid w:val="00E71C62"/>
    <w:pPr>
      <w:tabs>
        <w:tab w:val="center" w:pos="4536"/>
        <w:tab w:val="right" w:pos="9072"/>
      </w:tabs>
    </w:pPr>
  </w:style>
  <w:style w:type="character" w:customStyle="1" w:styleId="NagwekZnak">
    <w:name w:val="Nagłówek Znak"/>
    <w:basedOn w:val="Domylnaczcionkaakapitu"/>
    <w:link w:val="Nagwek"/>
    <w:rsid w:val="00E71C62"/>
    <w:rPr>
      <w:rFonts w:ascii="Arial" w:eastAsia="Times New Roman" w:hAnsi="Arial" w:cs="Times New Roman"/>
      <w:sz w:val="24"/>
      <w:szCs w:val="20"/>
      <w:lang w:eastAsia="pl-PL"/>
    </w:rPr>
  </w:style>
  <w:style w:type="paragraph" w:styleId="Stopka">
    <w:name w:val="footer"/>
    <w:basedOn w:val="Normalny"/>
    <w:link w:val="StopkaZnak"/>
    <w:unhideWhenUsed/>
    <w:rsid w:val="00E71C62"/>
    <w:pPr>
      <w:tabs>
        <w:tab w:val="center" w:pos="4536"/>
        <w:tab w:val="right" w:pos="9072"/>
      </w:tabs>
    </w:pPr>
  </w:style>
  <w:style w:type="character" w:customStyle="1" w:styleId="StopkaZnak">
    <w:name w:val="Stopka Znak"/>
    <w:basedOn w:val="Domylnaczcionkaakapitu"/>
    <w:link w:val="Stopka"/>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 w:type="table" w:styleId="Tabela-Siatka">
    <w:name w:val="Table Grid"/>
    <w:basedOn w:val="Standardowy"/>
    <w:uiPriority w:val="59"/>
    <w:rsid w:val="0081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07BF3"/>
    <w:rPr>
      <w:rFonts w:asciiTheme="majorHAnsi" w:eastAsiaTheme="majorEastAsia" w:hAnsiTheme="majorHAnsi" w:cstheme="majorBidi"/>
      <w:b/>
      <w:bCs/>
      <w:color w:val="365F91" w:themeColor="accent1" w:themeShade="BF"/>
      <w:sz w:val="28"/>
      <w:szCs w:val="28"/>
      <w:lang w:eastAsia="pl-PL"/>
    </w:rPr>
  </w:style>
  <w:style w:type="character" w:customStyle="1" w:styleId="HTMLMarkup">
    <w:name w:val="HTML Markup"/>
    <w:rsid w:val="00607BF3"/>
    <w:rPr>
      <w:vanish/>
      <w:color w:val="FF0000"/>
    </w:rPr>
  </w:style>
  <w:style w:type="paragraph" w:customStyle="1" w:styleId="Tekstpodstawowywcity31">
    <w:name w:val="Tekst podstawowy wcięty 31"/>
    <w:basedOn w:val="Normalny"/>
    <w:rsid w:val="00607BF3"/>
    <w:pPr>
      <w:suppressAutoHyphens/>
      <w:ind w:left="735"/>
      <w:jc w:val="both"/>
    </w:pPr>
    <w:rPr>
      <w:rFonts w:cs="Arial"/>
      <w:lang w:eastAsia="ar-SA"/>
    </w:rPr>
  </w:style>
  <w:style w:type="paragraph" w:styleId="Tytu">
    <w:name w:val="Title"/>
    <w:basedOn w:val="Normalny"/>
    <w:next w:val="Podtytu"/>
    <w:link w:val="TytuZnak"/>
    <w:qFormat/>
    <w:rsid w:val="00607BF3"/>
    <w:pPr>
      <w:suppressAutoHyphens/>
      <w:jc w:val="center"/>
    </w:pPr>
    <w:rPr>
      <w:rFonts w:cs="Arial"/>
      <w:b/>
      <w:lang w:eastAsia="ar-SA"/>
    </w:rPr>
  </w:style>
  <w:style w:type="character" w:customStyle="1" w:styleId="TytuZnak">
    <w:name w:val="Tytuł Znak"/>
    <w:basedOn w:val="Domylnaczcionkaakapitu"/>
    <w:link w:val="Tytu"/>
    <w:rsid w:val="00607BF3"/>
    <w:rPr>
      <w:rFonts w:ascii="Arial" w:eastAsia="Times New Roman" w:hAnsi="Arial" w:cs="Arial"/>
      <w:b/>
      <w:sz w:val="24"/>
      <w:szCs w:val="20"/>
      <w:lang w:eastAsia="ar-SA"/>
    </w:rPr>
  </w:style>
  <w:style w:type="paragraph" w:customStyle="1" w:styleId="Tekstpodstawowy31">
    <w:name w:val="Tekst podstawowy 31"/>
    <w:basedOn w:val="Normalny"/>
    <w:rsid w:val="00607BF3"/>
    <w:pPr>
      <w:suppressAutoHyphens/>
      <w:spacing w:after="120" w:line="276" w:lineRule="auto"/>
    </w:pPr>
    <w:rPr>
      <w:rFonts w:ascii="Calibri" w:eastAsia="SimSun" w:hAnsi="Calibri" w:cs="Calibri"/>
      <w:sz w:val="16"/>
      <w:szCs w:val="16"/>
      <w:lang w:eastAsia="ar-SA"/>
    </w:rPr>
  </w:style>
  <w:style w:type="paragraph" w:styleId="Podtytu">
    <w:name w:val="Subtitle"/>
    <w:basedOn w:val="Normalny"/>
    <w:next w:val="Normalny"/>
    <w:link w:val="PodtytuZnak"/>
    <w:uiPriority w:val="11"/>
    <w:qFormat/>
    <w:rsid w:val="00607BF3"/>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607BF3"/>
    <w:rPr>
      <w:rFonts w:asciiTheme="majorHAnsi" w:eastAsiaTheme="majorEastAsia" w:hAnsiTheme="majorHAnsi" w:cstheme="majorBidi"/>
      <w:i/>
      <w:iCs/>
      <w:color w:val="4F81BD" w:themeColor="accent1"/>
      <w:spacing w:val="15"/>
      <w:sz w:val="24"/>
      <w:szCs w:val="24"/>
      <w:lang w:eastAsia="pl-PL"/>
    </w:rPr>
  </w:style>
  <w:style w:type="paragraph" w:styleId="Lista2">
    <w:name w:val="List 2"/>
    <w:basedOn w:val="Normalny"/>
    <w:rsid w:val="00E57B16"/>
    <w:pPr>
      <w:ind w:left="566" w:hanging="283"/>
    </w:pPr>
    <w:rPr>
      <w:rFonts w:ascii="Times New Roman" w:hAnsi="Times New Roman"/>
      <w:sz w:val="28"/>
    </w:rPr>
  </w:style>
  <w:style w:type="character" w:customStyle="1" w:styleId="AkapitzlistZnak">
    <w:name w:val="Akapit z listą Znak"/>
    <w:link w:val="Akapitzlist"/>
    <w:uiPriority w:val="34"/>
    <w:rsid w:val="00E57B16"/>
    <w:rPr>
      <w:rFonts w:ascii="Arial" w:eastAsia="Times New Roman" w:hAnsi="Arial" w:cs="Arial"/>
      <w:sz w:val="24"/>
      <w:szCs w:val="24"/>
      <w:lang w:eastAsia="pl-PL"/>
    </w:rPr>
  </w:style>
  <w:style w:type="paragraph" w:customStyle="1" w:styleId="Akapitzlist1">
    <w:name w:val="Akapit z listą1"/>
    <w:basedOn w:val="Normalny"/>
    <w:rsid w:val="004A3989"/>
    <w:pPr>
      <w:suppressAutoHyphens/>
      <w:spacing w:line="100" w:lineRule="atLeast"/>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061">
      <w:bodyDiv w:val="1"/>
      <w:marLeft w:val="0"/>
      <w:marRight w:val="0"/>
      <w:marTop w:val="0"/>
      <w:marBottom w:val="0"/>
      <w:divBdr>
        <w:top w:val="none" w:sz="0" w:space="0" w:color="auto"/>
        <w:left w:val="none" w:sz="0" w:space="0" w:color="auto"/>
        <w:bottom w:val="none" w:sz="0" w:space="0" w:color="auto"/>
        <w:right w:val="none" w:sz="0" w:space="0" w:color="auto"/>
      </w:divBdr>
    </w:div>
    <w:div w:id="273707539">
      <w:bodyDiv w:val="1"/>
      <w:marLeft w:val="0"/>
      <w:marRight w:val="0"/>
      <w:marTop w:val="0"/>
      <w:marBottom w:val="0"/>
      <w:divBdr>
        <w:top w:val="none" w:sz="0" w:space="0" w:color="auto"/>
        <w:left w:val="none" w:sz="0" w:space="0" w:color="auto"/>
        <w:bottom w:val="none" w:sz="0" w:space="0" w:color="auto"/>
        <w:right w:val="none" w:sz="0" w:space="0" w:color="auto"/>
      </w:divBdr>
    </w:div>
    <w:div w:id="3355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rckik.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51033-80EF-48C0-9D93-4B1C4631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4864</Words>
  <Characters>29185</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Żywicki</dc:creator>
  <cp:lastModifiedBy>Angela</cp:lastModifiedBy>
  <cp:revision>2</cp:revision>
  <cp:lastPrinted>2020-02-18T12:19:00Z</cp:lastPrinted>
  <dcterms:created xsi:type="dcterms:W3CDTF">2020-02-18T12:34:00Z</dcterms:created>
  <dcterms:modified xsi:type="dcterms:W3CDTF">2020-02-18T12:34:00Z</dcterms:modified>
</cp:coreProperties>
</file>