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1E" w:rsidRPr="0025391E" w:rsidRDefault="0025391E" w:rsidP="0025391E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powiązane:</w:t>
      </w:r>
    </w:p>
    <w:p w:rsidR="0025391E" w:rsidRPr="0025391E" w:rsidRDefault="0025391E" w:rsidP="0025391E">
      <w:pPr>
        <w:spacing w:after="0" w:line="2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tgtFrame="_blank" w:history="1">
        <w:r w:rsidRPr="0025391E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pl-PL"/>
          </w:rPr>
          <w:t>Ogłoszenie nr 39396-2014 z dnia 2014-02-04 r.</w:t>
        </w:r>
      </w:hyperlink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Ogłoszenie o zamówieniu - Wrocław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1.Przedmiotem zamówienia jest: dostawa roztworu wzbogacającego SSP+ do przechowywania KKP w okresie 12 miesięcy dla Regionalnego Centrum Krwiodawstwa i Krwiolecznictwa im. prof. dr hab. Tadeusza </w:t>
      </w:r>
      <w:proofErr w:type="spellStart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Wrocławiu, </w:t>
      </w:r>
      <w:proofErr w:type="spellStart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t.j</w:t>
      </w:r>
      <w:proofErr w:type="spellEnd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.: 1.1.Roztwór...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składania ofert: 2014-02-12</w:t>
      </w:r>
    </w:p>
    <w:p w:rsidR="0025391E" w:rsidRPr="0025391E" w:rsidRDefault="0025391E" w:rsidP="0025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sz w:val="20"/>
          <w:szCs w:val="20"/>
          <w:lang w:eastAsia="pl-PL"/>
        </w:rPr>
        <w:pict>
          <v:rect id="_x0000_i1025" style="width:0;height:1.5pt" o:hrstd="t" o:hrnoshade="t" o:hr="t" fillcolor="black" stroked="f"/>
        </w:pict>
      </w:r>
    </w:p>
    <w:p w:rsidR="002651D5" w:rsidRDefault="002651D5" w:rsidP="002651D5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Regionalne Centrum Krwiodawstwa i Krwiolecznictwa im. prof. dr. hab. Tadeusza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Dorobisza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we Wrocławiu: </w:t>
      </w:r>
      <w:r w:rsidR="0025391E"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Dostawa roztworu wzbogacającego SSP+ do przechowywania KKP w okresie 6 miesięcy dla Regionalnego Centrum Krwiodawstwa i Krwiolecznictwa im. Hab. Dr hab. Tadeusza </w:t>
      </w:r>
      <w:proofErr w:type="spellStart"/>
      <w:r w:rsidR="0025391E"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Dorobisza</w:t>
      </w:r>
      <w:proofErr w:type="spellEnd"/>
      <w:r w:rsidR="0025391E"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we Wrocławiu</w:t>
      </w:r>
      <w:r w:rsidR="00C769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– nr sprawy 06/P/2014</w:t>
      </w:r>
      <w:r w:rsidR="0025391E"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</w:t>
      </w:r>
      <w:r w:rsidR="0025391E"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25391E"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ogłoszenia</w:t>
      </w:r>
      <w:r w:rsidR="00C769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="0025391E"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: 71660 - 2014; </w:t>
      </w:r>
      <w:bookmarkStart w:id="0" w:name="_GoBack"/>
      <w:bookmarkEnd w:id="0"/>
    </w:p>
    <w:p w:rsidR="002651D5" w:rsidRDefault="0025391E" w:rsidP="002651D5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zamieszczenia</w:t>
      </w:r>
      <w:r w:rsidR="00C769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 04.03.2014</w:t>
      </w:r>
    </w:p>
    <w:p w:rsidR="0025391E" w:rsidRPr="0025391E" w:rsidRDefault="0025391E" w:rsidP="002651D5">
      <w:pPr>
        <w:spacing w:after="0" w:line="420" w:lineRule="atLeast"/>
        <w:ind w:left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OGŁOSZENIE O UDZIELENIU ZAMÓWIENIA - Dostawy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obowiązkowe.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publicznego.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tak, numer ogłoszenia w BZP: 39396 - 2014r.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tak.</w:t>
      </w:r>
    </w:p>
    <w:p w:rsidR="0025391E" w:rsidRPr="0025391E" w:rsidRDefault="0025391E" w:rsidP="0025391E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Samodzielny publiczny zakład opieki zdrowotnej.</w:t>
      </w:r>
    </w:p>
    <w:p w:rsidR="0025391E" w:rsidRPr="0025391E" w:rsidRDefault="0025391E" w:rsidP="0025391E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Dostawa roztworu wzbogacającego SSP+ do przechowywania KKP w okresie 6 miesięcy dla Regionalnego Centrum Krwiodawstwa i Krwiolecznictwa im. Hab. Dr hab. Tadeusza </w:t>
      </w:r>
      <w:proofErr w:type="spellStart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Wrocławiu..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Dostawy.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1.Przedmiotem zamówienia jest: dostawa roztworu wzbogacającego SSP+ do przechowywania KKP w okresie 6 miesięcy dla Regionalnego Centrum Krwiodawstwa i Krwiolecznictwa im. Hab. Dr hab. Tadeusza </w:t>
      </w:r>
      <w:proofErr w:type="spellStart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Wrocławiu, </w:t>
      </w:r>
      <w:proofErr w:type="spellStart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t.j</w:t>
      </w:r>
      <w:proofErr w:type="spellEnd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.: 1.1.Roztwór wzbogacający SSP+ do przechowywania KKP Pojemnik musi być zakończony drenem z PCV o długości co najmniej 15 cm. Średnica drenu równa średnicy drenów pojemników do pobierania i preparatyki krwi i jej 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składników, co umożliwia sterylne łączenie drenów Pojemność 250 ml - ilość 2500 szt. / 6 m-</w:t>
      </w:r>
      <w:proofErr w:type="spellStart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cy</w:t>
      </w:r>
      <w:proofErr w:type="spellEnd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1.2.Roztwór wzbogacający SSP+ do przechowywania KKP Pojemnik musi posiadać specjalne wejście typu </w:t>
      </w:r>
      <w:proofErr w:type="spellStart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Luer</w:t>
      </w:r>
      <w:proofErr w:type="spellEnd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pozwalające na podłączenie do zestawu do produkcji płytek metodą aferezy Pojemność 300 ml - ilość 3500 szt. / 6 m-</w:t>
      </w:r>
      <w:proofErr w:type="spellStart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cy</w:t>
      </w:r>
      <w:proofErr w:type="spellEnd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1.3.Roztwór wzbogacający SSP+ do przechowywania KKP Pojemnik musi posiadać specjalne wejście typu </w:t>
      </w:r>
      <w:proofErr w:type="spellStart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Luer</w:t>
      </w:r>
      <w:proofErr w:type="spellEnd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pozwalające na podłączenie do zestawu do produkcji płytek metodą aferezy Pojemność 500 ml - ilość 175 szt./ 6 m-</w:t>
      </w:r>
      <w:proofErr w:type="spellStart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cy</w:t>
      </w:r>
      <w:proofErr w:type="spellEnd"/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33.69.25.00-2.</w:t>
      </w:r>
    </w:p>
    <w:p w:rsidR="0025391E" w:rsidRPr="0025391E" w:rsidRDefault="0025391E" w:rsidP="0025391E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Przetarg nieograniczony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25391E" w:rsidRPr="0025391E" w:rsidRDefault="0025391E" w:rsidP="0025391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</w:t>
      </w:r>
    </w:p>
    <w:p w:rsidR="0025391E" w:rsidRPr="0025391E" w:rsidRDefault="0025391E" w:rsidP="0025391E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17.02.2014.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0.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25391E" w:rsidRPr="0025391E" w:rsidRDefault="0025391E" w:rsidP="0025391E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Maco Pharma Polonia Sp. z o. o., ul. Szwajcarska 22, 54-405 Wrocław, kraj/woj. dolnośląskie.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25391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205951,25 PLN.</w:t>
      </w:r>
    </w:p>
    <w:p w:rsidR="0025391E" w:rsidRPr="0025391E" w:rsidRDefault="0025391E" w:rsidP="0025391E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25391E" w:rsidRPr="0025391E" w:rsidRDefault="0025391E" w:rsidP="0025391E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219759,75</w:t>
      </w:r>
    </w:p>
    <w:p w:rsidR="0025391E" w:rsidRPr="0025391E" w:rsidRDefault="0025391E" w:rsidP="0025391E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219759,75</w:t>
      </w: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219759,75</w:t>
      </w:r>
    </w:p>
    <w:p w:rsidR="0025391E" w:rsidRPr="0025391E" w:rsidRDefault="0025391E" w:rsidP="0025391E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39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25391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25391E" w:rsidRPr="0025391E" w:rsidRDefault="0025391E" w:rsidP="00253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6134" w:rsidRPr="00C7693A" w:rsidRDefault="00C7693A" w:rsidP="00C7693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Wrocław, dn. 04-03-2014 r.</w:t>
      </w:r>
    </w:p>
    <w:sectPr w:rsidR="00276134" w:rsidRPr="00C76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5A"/>
    <w:multiLevelType w:val="multilevel"/>
    <w:tmpl w:val="187C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E7474"/>
    <w:multiLevelType w:val="multilevel"/>
    <w:tmpl w:val="D3D4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406BF"/>
    <w:multiLevelType w:val="multilevel"/>
    <w:tmpl w:val="E278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CF"/>
    <w:rsid w:val="0025391E"/>
    <w:rsid w:val="002651D5"/>
    <w:rsid w:val="00276134"/>
    <w:rsid w:val="00966BCF"/>
    <w:rsid w:val="00C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30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9396&amp;rok=2014-02-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2014-03-04T12:08:00Z</cp:lastPrinted>
  <dcterms:created xsi:type="dcterms:W3CDTF">2014-03-04T12:14:00Z</dcterms:created>
  <dcterms:modified xsi:type="dcterms:W3CDTF">2014-03-04T12:14:00Z</dcterms:modified>
</cp:coreProperties>
</file>